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2A1" w:rsidRDefault="007E69AD">
      <w:pPr>
        <w:spacing w:before="73" w:line="264" w:lineRule="auto"/>
        <w:ind w:left="5405" w:right="3677" w:hanging="2"/>
        <w:jc w:val="center"/>
        <w:rPr>
          <w:rFonts w:ascii="Arial" w:hAnsi="Arial"/>
          <w:b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2552700</wp:posOffset>
            </wp:positionH>
            <wp:positionV relativeFrom="paragraph">
              <wp:posOffset>3681</wp:posOffset>
            </wp:positionV>
            <wp:extent cx="855979" cy="8864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979" cy="886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80"/>
        </w:rPr>
        <w:t>ACADEMIA DE STUDII ECONOMICE DIN BUCUREȘTI FACULTATEA DE ADMINISTRAȚIE ȘI MANAGEMENT PUBLIC</w:t>
      </w:r>
    </w:p>
    <w:p w:rsidR="005D62A1" w:rsidRDefault="007E69AD">
      <w:pPr>
        <w:spacing w:line="252" w:lineRule="exact"/>
        <w:ind w:left="5255" w:right="3530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Piața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w w:val="80"/>
        </w:rPr>
        <w:t>Romană,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nr.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w w:val="80"/>
        </w:rPr>
        <w:t>6,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w w:val="80"/>
        </w:rPr>
        <w:t>sector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w w:val="80"/>
        </w:rPr>
        <w:t>1,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  <w:w w:val="80"/>
        </w:rPr>
        <w:t>București</w:t>
      </w:r>
    </w:p>
    <w:p w:rsidR="005D62A1" w:rsidRDefault="007E69AD">
      <w:pPr>
        <w:spacing w:before="25" w:line="266" w:lineRule="auto"/>
        <w:ind w:left="5261" w:right="3530"/>
        <w:jc w:val="center"/>
        <w:rPr>
          <w:rFonts w:ascii="Arial"/>
          <w:b/>
        </w:rPr>
      </w:pPr>
      <w:r>
        <w:rPr>
          <w:rFonts w:ascii="Arial"/>
          <w:b/>
          <w:w w:val="80"/>
        </w:rPr>
        <w:t xml:space="preserve">Telefon: 021.319.19.00/01, interior 552 sau 553; Fax: 021.319.18.99 </w:t>
      </w:r>
      <w:hyperlink r:id="rId5">
        <w:r>
          <w:rPr>
            <w:rFonts w:ascii="Arial"/>
            <w:b/>
            <w:spacing w:val="-2"/>
            <w:w w:val="90"/>
          </w:rPr>
          <w:t>www.famp.ase.ro</w:t>
        </w:r>
      </w:hyperlink>
    </w:p>
    <w:p w:rsidR="005D62A1" w:rsidRDefault="005D62A1">
      <w:pPr>
        <w:pStyle w:val="BodyText"/>
        <w:rPr>
          <w:rFonts w:ascii="Arial"/>
          <w:sz w:val="20"/>
        </w:rPr>
      </w:pPr>
    </w:p>
    <w:p w:rsidR="005D62A1" w:rsidRDefault="005D62A1">
      <w:pPr>
        <w:pStyle w:val="BodyText"/>
        <w:spacing w:before="1"/>
        <w:rPr>
          <w:rFonts w:ascii="Arial"/>
          <w:sz w:val="25"/>
        </w:rPr>
      </w:pPr>
    </w:p>
    <w:p w:rsidR="005D62A1" w:rsidRDefault="007E69AD">
      <w:pPr>
        <w:pStyle w:val="BodyText"/>
        <w:spacing w:before="90"/>
        <w:ind w:left="396" w:right="535"/>
        <w:jc w:val="center"/>
      </w:pPr>
      <w:r>
        <w:t>Tematica</w:t>
      </w:r>
      <w:r>
        <w:rPr>
          <w:spacing w:val="-11"/>
        </w:rPr>
        <w:t xml:space="preserve"> </w:t>
      </w:r>
      <w:r>
        <w:t>și</w:t>
      </w:r>
      <w:r>
        <w:rPr>
          <w:spacing w:val="-12"/>
        </w:rPr>
        <w:t xml:space="preserve"> </w:t>
      </w:r>
      <w:r>
        <w:t>bibliografia</w:t>
      </w:r>
      <w:r>
        <w:rPr>
          <w:spacing w:val="-12"/>
        </w:rPr>
        <w:t xml:space="preserve"> </w:t>
      </w:r>
      <w:r>
        <w:t>pentru</w:t>
      </w:r>
      <w:r>
        <w:rPr>
          <w:spacing w:val="-10"/>
        </w:rPr>
        <w:t xml:space="preserve"> </w:t>
      </w:r>
      <w:r>
        <w:t>proba</w:t>
      </w:r>
      <w:r>
        <w:rPr>
          <w:spacing w:val="-10"/>
        </w:rPr>
        <w:t xml:space="preserve"> </w:t>
      </w:r>
      <w:r>
        <w:t>”EVALUAREA</w:t>
      </w:r>
      <w:r>
        <w:rPr>
          <w:spacing w:val="-11"/>
        </w:rPr>
        <w:t xml:space="preserve"> </w:t>
      </w:r>
      <w:r>
        <w:t>CUNOȘTINȚELOR</w:t>
      </w:r>
      <w:r>
        <w:rPr>
          <w:spacing w:val="-9"/>
        </w:rPr>
        <w:t xml:space="preserve"> </w:t>
      </w:r>
      <w:r>
        <w:t>FUNDAMENTALE</w:t>
      </w:r>
      <w:r>
        <w:rPr>
          <w:spacing w:val="-10"/>
        </w:rPr>
        <w:t xml:space="preserve"> </w:t>
      </w:r>
      <w:r>
        <w:t>ȘI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SPECIALITATE”</w:t>
      </w:r>
    </w:p>
    <w:p w:rsidR="005D62A1" w:rsidRDefault="007E69AD">
      <w:pPr>
        <w:pStyle w:val="BodyText"/>
        <w:spacing w:before="55"/>
        <w:ind w:left="401" w:right="535"/>
        <w:jc w:val="center"/>
      </w:pPr>
      <w:r>
        <w:t>din</w:t>
      </w:r>
      <w:r>
        <w:rPr>
          <w:spacing w:val="-8"/>
        </w:rPr>
        <w:t xml:space="preserve"> </w:t>
      </w:r>
      <w:r>
        <w:t>cadrul</w:t>
      </w:r>
      <w:r>
        <w:rPr>
          <w:spacing w:val="-7"/>
        </w:rPr>
        <w:t xml:space="preserve"> </w:t>
      </w:r>
      <w:r>
        <w:t>examenului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finalizare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studiilor</w:t>
      </w:r>
      <w:r>
        <w:rPr>
          <w:spacing w:val="-7"/>
        </w:rPr>
        <w:t xml:space="preserve"> </w:t>
      </w:r>
      <w:r>
        <w:t>universitare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licență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Specializarea</w:t>
      </w:r>
      <w:r>
        <w:rPr>
          <w:spacing w:val="-8"/>
        </w:rPr>
        <w:t xml:space="preserve"> </w:t>
      </w:r>
      <w:r>
        <w:t>RESURSE</w:t>
      </w:r>
      <w:r>
        <w:rPr>
          <w:spacing w:val="-7"/>
        </w:rPr>
        <w:t xml:space="preserve"> </w:t>
      </w:r>
      <w:r>
        <w:t>UMANE,</w:t>
      </w:r>
      <w:r>
        <w:rPr>
          <w:spacing w:val="-5"/>
        </w:rPr>
        <w:t xml:space="preserve"> </w:t>
      </w:r>
      <w:r>
        <w:t>SESIUNEA</w:t>
      </w:r>
      <w:r>
        <w:rPr>
          <w:spacing w:val="-8"/>
        </w:rPr>
        <w:t xml:space="preserve"> </w:t>
      </w:r>
      <w:r>
        <w:t>IULIE</w:t>
      </w:r>
      <w:r>
        <w:rPr>
          <w:spacing w:val="-8"/>
        </w:rPr>
        <w:t xml:space="preserve"> </w:t>
      </w:r>
      <w:r w:rsidR="003B1172">
        <w:rPr>
          <w:spacing w:val="-4"/>
        </w:rPr>
        <w:t>2023</w:t>
      </w:r>
    </w:p>
    <w:p w:rsidR="005D62A1" w:rsidRDefault="005D62A1">
      <w:pPr>
        <w:rPr>
          <w:b/>
          <w:sz w:val="20"/>
        </w:rPr>
      </w:pPr>
    </w:p>
    <w:p w:rsidR="005D62A1" w:rsidRDefault="005D62A1">
      <w:pPr>
        <w:spacing w:before="10" w:after="1"/>
        <w:rPr>
          <w:b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2473"/>
        <w:gridCol w:w="3649"/>
        <w:gridCol w:w="1485"/>
        <w:gridCol w:w="5635"/>
      </w:tblGrid>
      <w:tr w:rsidR="005D62A1">
        <w:trPr>
          <w:trHeight w:val="565"/>
        </w:trPr>
        <w:tc>
          <w:tcPr>
            <w:tcW w:w="868" w:type="dxa"/>
          </w:tcPr>
          <w:p w:rsidR="005D62A1" w:rsidRDefault="007E69AD">
            <w:pPr>
              <w:pStyle w:val="TableParagraph"/>
              <w:spacing w:before="28"/>
              <w:ind w:left="275" w:right="255" w:firstLine="3"/>
              <w:rPr>
                <w:b/>
              </w:rPr>
            </w:pPr>
            <w:r>
              <w:rPr>
                <w:b/>
                <w:spacing w:val="-4"/>
              </w:rPr>
              <w:t>Nr. crt.</w:t>
            </w:r>
          </w:p>
        </w:tc>
        <w:tc>
          <w:tcPr>
            <w:tcW w:w="6122" w:type="dxa"/>
            <w:gridSpan w:val="2"/>
          </w:tcPr>
          <w:p w:rsidR="005D62A1" w:rsidRDefault="007E69AD">
            <w:pPr>
              <w:pStyle w:val="TableParagraph"/>
              <w:spacing w:before="155"/>
              <w:ind w:left="2609" w:right="2598"/>
              <w:jc w:val="center"/>
              <w:rPr>
                <w:b/>
              </w:rPr>
            </w:pPr>
            <w:r>
              <w:rPr>
                <w:b/>
                <w:spacing w:val="-2"/>
              </w:rPr>
              <w:t>Tematica</w:t>
            </w:r>
          </w:p>
        </w:tc>
        <w:tc>
          <w:tcPr>
            <w:tcW w:w="1485" w:type="dxa"/>
          </w:tcPr>
          <w:p w:rsidR="005D62A1" w:rsidRDefault="007E69AD">
            <w:pPr>
              <w:pStyle w:val="TableParagraph"/>
              <w:spacing w:before="155"/>
              <w:ind w:right="89"/>
              <w:jc w:val="right"/>
              <w:rPr>
                <w:b/>
              </w:rPr>
            </w:pPr>
            <w:r>
              <w:rPr>
                <w:b/>
                <w:spacing w:val="-2"/>
              </w:rPr>
              <w:t>Pagini</w:t>
            </w:r>
          </w:p>
        </w:tc>
        <w:tc>
          <w:tcPr>
            <w:tcW w:w="5635" w:type="dxa"/>
          </w:tcPr>
          <w:p w:rsidR="005D62A1" w:rsidRDefault="007E69AD">
            <w:pPr>
              <w:pStyle w:val="TableParagraph"/>
              <w:spacing w:before="155"/>
              <w:ind w:left="1759"/>
              <w:rPr>
                <w:b/>
              </w:rPr>
            </w:pPr>
            <w:r>
              <w:rPr>
                <w:b/>
                <w:spacing w:val="-2"/>
              </w:rPr>
              <w:t>Referinţe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bibliografice</w:t>
            </w:r>
          </w:p>
        </w:tc>
      </w:tr>
      <w:tr w:rsidR="005D62A1">
        <w:trPr>
          <w:trHeight w:val="878"/>
        </w:trPr>
        <w:tc>
          <w:tcPr>
            <w:tcW w:w="868" w:type="dxa"/>
          </w:tcPr>
          <w:p w:rsidR="005D62A1" w:rsidRDefault="005D62A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D62A1" w:rsidRDefault="007E69AD">
            <w:pPr>
              <w:pStyle w:val="TableParagraph"/>
              <w:ind w:right="330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473" w:type="dxa"/>
          </w:tcPr>
          <w:p w:rsidR="005D62A1" w:rsidRDefault="007E69AD">
            <w:pPr>
              <w:pStyle w:val="TableParagraph"/>
              <w:ind w:left="111" w:right="128"/>
            </w:pPr>
            <w:r>
              <w:t>Introducere în managementul</w:t>
            </w:r>
            <w:r>
              <w:rPr>
                <w:spacing w:val="-14"/>
              </w:rPr>
              <w:t xml:space="preserve"> </w:t>
            </w:r>
            <w:r>
              <w:t xml:space="preserve">resurselor </w:t>
            </w:r>
            <w:r>
              <w:rPr>
                <w:spacing w:val="-2"/>
              </w:rPr>
              <w:t>umane</w:t>
            </w:r>
          </w:p>
        </w:tc>
        <w:tc>
          <w:tcPr>
            <w:tcW w:w="3649" w:type="dxa"/>
          </w:tcPr>
          <w:p w:rsidR="005D62A1" w:rsidRDefault="007E69AD">
            <w:pPr>
              <w:pStyle w:val="TableParagraph"/>
              <w:spacing w:before="121"/>
              <w:ind w:left="114"/>
            </w:pPr>
            <w:r>
              <w:t>Definirea</w:t>
            </w:r>
            <w:r>
              <w:rPr>
                <w:spacing w:val="-10"/>
              </w:rPr>
              <w:t xml:space="preserve"> </w:t>
            </w:r>
            <w:r>
              <w:t>şi</w:t>
            </w:r>
            <w:r>
              <w:rPr>
                <w:spacing w:val="-10"/>
              </w:rPr>
              <w:t xml:space="preserve"> </w:t>
            </w:r>
            <w:r>
              <w:t>principalele</w:t>
            </w:r>
            <w:r>
              <w:rPr>
                <w:spacing w:val="-10"/>
              </w:rPr>
              <w:t xml:space="preserve"> </w:t>
            </w:r>
            <w:r>
              <w:t>activităţi</w:t>
            </w:r>
            <w:r>
              <w:rPr>
                <w:spacing w:val="-10"/>
              </w:rPr>
              <w:t xml:space="preserve"> </w:t>
            </w:r>
            <w:r>
              <w:t>ale managementului resurselor umane</w:t>
            </w:r>
          </w:p>
        </w:tc>
        <w:tc>
          <w:tcPr>
            <w:tcW w:w="1485" w:type="dxa"/>
          </w:tcPr>
          <w:p w:rsidR="005D62A1" w:rsidRDefault="007E69AD">
            <w:pPr>
              <w:pStyle w:val="TableParagraph"/>
              <w:spacing w:before="183"/>
              <w:ind w:right="91"/>
              <w:jc w:val="right"/>
            </w:pPr>
            <w:r>
              <w:t>pp.</w:t>
            </w:r>
            <w:r>
              <w:rPr>
                <w:spacing w:val="-3"/>
              </w:rPr>
              <w:t xml:space="preserve"> </w:t>
            </w:r>
            <w:r>
              <w:t>16 -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22</w:t>
            </w:r>
          </w:p>
        </w:tc>
        <w:tc>
          <w:tcPr>
            <w:tcW w:w="5635" w:type="dxa"/>
            <w:vMerge w:val="restart"/>
          </w:tcPr>
          <w:p w:rsidR="005D62A1" w:rsidRDefault="005D62A1">
            <w:pPr>
              <w:pStyle w:val="TableParagraph"/>
              <w:rPr>
                <w:b/>
                <w:sz w:val="24"/>
              </w:rPr>
            </w:pPr>
          </w:p>
          <w:p w:rsidR="005D62A1" w:rsidRDefault="005D62A1">
            <w:pPr>
              <w:pStyle w:val="TableParagraph"/>
              <w:rPr>
                <w:b/>
                <w:sz w:val="24"/>
              </w:rPr>
            </w:pPr>
          </w:p>
          <w:p w:rsidR="005D62A1" w:rsidRDefault="007E69AD">
            <w:pPr>
              <w:pStyle w:val="TableParagraph"/>
              <w:spacing w:before="202"/>
              <w:ind w:left="173" w:right="160"/>
              <w:jc w:val="center"/>
            </w:pPr>
            <w:r>
              <w:t>Manole</w:t>
            </w:r>
            <w:r>
              <w:rPr>
                <w:spacing w:val="-10"/>
              </w:rPr>
              <w:t xml:space="preserve"> </w:t>
            </w:r>
            <w:r>
              <w:t>Cristina,</w:t>
            </w:r>
            <w:r>
              <w:rPr>
                <w:spacing w:val="-7"/>
              </w:rPr>
              <w:t xml:space="preserve"> </w:t>
            </w:r>
            <w:r>
              <w:t>Nica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Elvira</w:t>
            </w:r>
          </w:p>
          <w:p w:rsidR="005D62A1" w:rsidRDefault="005D62A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D62A1" w:rsidRDefault="007E69AD">
            <w:pPr>
              <w:pStyle w:val="TableParagraph"/>
              <w:spacing w:line="357" w:lineRule="auto"/>
              <w:ind w:left="175" w:right="160"/>
              <w:jc w:val="center"/>
            </w:pPr>
            <w:r>
              <w:rPr>
                <w:b/>
                <w:i/>
              </w:rPr>
              <w:t>Managementul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resurselor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umane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în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administraţia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 xml:space="preserve">publică, </w:t>
            </w:r>
            <w:r>
              <w:t>ediţia a-III-a revăzută şi adăugită, Editura ASE, Bucureşti, 2018, ISBN 978-606-340216-6</w:t>
            </w:r>
          </w:p>
        </w:tc>
      </w:tr>
      <w:tr w:rsidR="005D62A1">
        <w:trPr>
          <w:trHeight w:val="1000"/>
        </w:trPr>
        <w:tc>
          <w:tcPr>
            <w:tcW w:w="868" w:type="dxa"/>
          </w:tcPr>
          <w:p w:rsidR="005D62A1" w:rsidRDefault="005D62A1">
            <w:pPr>
              <w:pStyle w:val="TableParagraph"/>
              <w:rPr>
                <w:b/>
                <w:sz w:val="32"/>
              </w:rPr>
            </w:pPr>
          </w:p>
          <w:p w:rsidR="005D62A1" w:rsidRDefault="007E69AD">
            <w:pPr>
              <w:pStyle w:val="TableParagraph"/>
              <w:ind w:right="330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473" w:type="dxa"/>
          </w:tcPr>
          <w:p w:rsidR="005D62A1" w:rsidRDefault="007E69AD">
            <w:pPr>
              <w:pStyle w:val="TableParagraph"/>
              <w:spacing w:before="122" w:line="355" w:lineRule="auto"/>
              <w:ind w:left="111" w:right="458"/>
            </w:pPr>
            <w:r>
              <w:t>Analiza</w:t>
            </w:r>
            <w:r>
              <w:rPr>
                <w:spacing w:val="40"/>
              </w:rPr>
              <w:t xml:space="preserve"> </w:t>
            </w:r>
            <w:r>
              <w:t>şi proiectarea</w:t>
            </w:r>
            <w:r>
              <w:rPr>
                <w:spacing w:val="-14"/>
              </w:rPr>
              <w:t xml:space="preserve"> </w:t>
            </w:r>
            <w:r>
              <w:t>posturilor</w:t>
            </w:r>
          </w:p>
        </w:tc>
        <w:tc>
          <w:tcPr>
            <w:tcW w:w="3649" w:type="dxa"/>
          </w:tcPr>
          <w:p w:rsidR="005D62A1" w:rsidRDefault="007E69AD">
            <w:pPr>
              <w:pStyle w:val="TableParagraph"/>
              <w:spacing w:line="248" w:lineRule="exact"/>
              <w:ind w:left="114"/>
            </w:pPr>
            <w:r>
              <w:t>Postul</w:t>
            </w:r>
            <w:r>
              <w:rPr>
                <w:spacing w:val="-7"/>
              </w:rPr>
              <w:t xml:space="preserve"> </w:t>
            </w:r>
            <w:r>
              <w:t>şi</w:t>
            </w:r>
            <w:r>
              <w:rPr>
                <w:spacing w:val="-8"/>
              </w:rPr>
              <w:t xml:space="preserve"> </w:t>
            </w:r>
            <w:r>
              <w:t>analiza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postului;</w:t>
            </w:r>
          </w:p>
          <w:p w:rsidR="005D62A1" w:rsidRDefault="005D62A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D62A1" w:rsidRDefault="007E69AD">
            <w:pPr>
              <w:pStyle w:val="TableParagraph"/>
              <w:spacing w:before="1"/>
              <w:ind w:left="114"/>
            </w:pPr>
            <w:r>
              <w:t>Proiectarea</w:t>
            </w:r>
            <w:r>
              <w:rPr>
                <w:spacing w:val="-12"/>
              </w:rPr>
              <w:t xml:space="preserve"> </w:t>
            </w:r>
            <w:r>
              <w:t>şi</w:t>
            </w:r>
            <w:r>
              <w:rPr>
                <w:spacing w:val="-10"/>
              </w:rPr>
              <w:t xml:space="preserve"> </w:t>
            </w:r>
            <w:r>
              <w:t>reproiectarea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posturilor</w:t>
            </w:r>
          </w:p>
        </w:tc>
        <w:tc>
          <w:tcPr>
            <w:tcW w:w="1485" w:type="dxa"/>
          </w:tcPr>
          <w:p w:rsidR="005D62A1" w:rsidRDefault="007E69AD">
            <w:pPr>
              <w:pStyle w:val="TableParagraph"/>
              <w:spacing w:line="248" w:lineRule="exact"/>
              <w:ind w:left="252"/>
            </w:pPr>
            <w:r>
              <w:t>pp.</w:t>
            </w:r>
            <w:r>
              <w:rPr>
                <w:spacing w:val="-2"/>
              </w:rPr>
              <w:t xml:space="preserve"> </w:t>
            </w:r>
            <w:r>
              <w:t>97 -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126;</w:t>
            </w:r>
          </w:p>
          <w:p w:rsidR="005D62A1" w:rsidRDefault="005D62A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D62A1" w:rsidRDefault="007E69AD">
            <w:pPr>
              <w:pStyle w:val="TableParagraph"/>
              <w:spacing w:before="1"/>
              <w:ind w:left="205"/>
            </w:pPr>
            <w:r>
              <w:t>pp.</w:t>
            </w:r>
            <w:r>
              <w:rPr>
                <w:spacing w:val="-3"/>
              </w:rPr>
              <w:t xml:space="preserve"> </w:t>
            </w:r>
            <w:r>
              <w:t>133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139</w:t>
            </w:r>
          </w:p>
        </w:tc>
        <w:tc>
          <w:tcPr>
            <w:tcW w:w="5635" w:type="dxa"/>
            <w:vMerge/>
            <w:tcBorders>
              <w:top w:val="nil"/>
            </w:tcBorders>
          </w:tcPr>
          <w:p w:rsidR="005D62A1" w:rsidRDefault="005D62A1">
            <w:pPr>
              <w:rPr>
                <w:sz w:val="2"/>
                <w:szCs w:val="2"/>
              </w:rPr>
            </w:pPr>
          </w:p>
        </w:tc>
      </w:tr>
      <w:tr w:rsidR="005D62A1">
        <w:trPr>
          <w:trHeight w:val="626"/>
        </w:trPr>
        <w:tc>
          <w:tcPr>
            <w:tcW w:w="868" w:type="dxa"/>
          </w:tcPr>
          <w:p w:rsidR="005D62A1" w:rsidRDefault="007E69AD">
            <w:pPr>
              <w:pStyle w:val="TableParagraph"/>
              <w:spacing w:before="181"/>
              <w:ind w:right="330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473" w:type="dxa"/>
          </w:tcPr>
          <w:p w:rsidR="005D62A1" w:rsidRDefault="007E69AD">
            <w:pPr>
              <w:pStyle w:val="TableParagraph"/>
              <w:ind w:left="111" w:right="128"/>
            </w:pPr>
            <w:r>
              <w:t>Asigurarea</w:t>
            </w:r>
            <w:r>
              <w:rPr>
                <w:spacing w:val="-14"/>
              </w:rPr>
              <w:t xml:space="preserve"> </w:t>
            </w:r>
            <w:r>
              <w:t>cu</w:t>
            </w:r>
            <w:r>
              <w:rPr>
                <w:spacing w:val="-14"/>
              </w:rPr>
              <w:t xml:space="preserve"> </w:t>
            </w:r>
            <w:r>
              <w:t xml:space="preserve">resurse </w:t>
            </w:r>
            <w:r>
              <w:rPr>
                <w:spacing w:val="-2"/>
              </w:rPr>
              <w:t>umane</w:t>
            </w:r>
          </w:p>
        </w:tc>
        <w:tc>
          <w:tcPr>
            <w:tcW w:w="3649" w:type="dxa"/>
          </w:tcPr>
          <w:p w:rsidR="005D62A1" w:rsidRDefault="007E69AD">
            <w:pPr>
              <w:pStyle w:val="TableParagraph"/>
              <w:ind w:left="114"/>
            </w:pPr>
            <w:r>
              <w:t>Recrutarea,</w:t>
            </w:r>
            <w:r>
              <w:rPr>
                <w:spacing w:val="-14"/>
              </w:rPr>
              <w:t xml:space="preserve"> </w:t>
            </w:r>
            <w:r>
              <w:t>selecția</w:t>
            </w:r>
            <w:r>
              <w:rPr>
                <w:spacing w:val="-14"/>
              </w:rPr>
              <w:t xml:space="preserve"> </w:t>
            </w:r>
            <w:r>
              <w:t>şi</w:t>
            </w:r>
            <w:r>
              <w:rPr>
                <w:spacing w:val="-12"/>
              </w:rPr>
              <w:t xml:space="preserve"> </w:t>
            </w:r>
            <w:r>
              <w:t>angajarea resurselor umane</w:t>
            </w:r>
          </w:p>
        </w:tc>
        <w:tc>
          <w:tcPr>
            <w:tcW w:w="1485" w:type="dxa"/>
          </w:tcPr>
          <w:p w:rsidR="005D62A1" w:rsidRDefault="007E69AD">
            <w:pPr>
              <w:pStyle w:val="TableParagraph"/>
              <w:spacing w:before="121"/>
              <w:ind w:right="91"/>
              <w:jc w:val="right"/>
            </w:pPr>
            <w:r>
              <w:t>pp.</w:t>
            </w:r>
            <w:r>
              <w:rPr>
                <w:spacing w:val="-4"/>
              </w:rPr>
              <w:t xml:space="preserve"> </w:t>
            </w:r>
            <w:r>
              <w:t>140 -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157</w:t>
            </w:r>
          </w:p>
        </w:tc>
        <w:tc>
          <w:tcPr>
            <w:tcW w:w="5635" w:type="dxa"/>
            <w:vMerge/>
            <w:tcBorders>
              <w:top w:val="nil"/>
            </w:tcBorders>
          </w:tcPr>
          <w:p w:rsidR="005D62A1" w:rsidRDefault="005D62A1">
            <w:pPr>
              <w:rPr>
                <w:sz w:val="2"/>
                <w:szCs w:val="2"/>
              </w:rPr>
            </w:pPr>
          </w:p>
        </w:tc>
      </w:tr>
      <w:tr w:rsidR="005D62A1">
        <w:trPr>
          <w:trHeight w:val="745"/>
        </w:trPr>
        <w:tc>
          <w:tcPr>
            <w:tcW w:w="868" w:type="dxa"/>
          </w:tcPr>
          <w:p w:rsidR="005D62A1" w:rsidRDefault="005D62A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D62A1" w:rsidRDefault="007E69AD">
            <w:pPr>
              <w:pStyle w:val="TableParagraph"/>
              <w:spacing w:before="1"/>
              <w:ind w:right="330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6122" w:type="dxa"/>
            <w:gridSpan w:val="2"/>
          </w:tcPr>
          <w:p w:rsidR="005D62A1" w:rsidRDefault="007E69AD">
            <w:pPr>
              <w:pStyle w:val="TableParagraph"/>
              <w:spacing w:before="181"/>
              <w:ind w:left="111"/>
            </w:pPr>
            <w:r>
              <w:t>Evaluarea</w:t>
            </w:r>
            <w:r>
              <w:rPr>
                <w:spacing w:val="-13"/>
              </w:rPr>
              <w:t xml:space="preserve"> </w:t>
            </w:r>
            <w:r>
              <w:t>performanţelor</w:t>
            </w:r>
            <w:r>
              <w:rPr>
                <w:spacing w:val="-10"/>
              </w:rPr>
              <w:t xml:space="preserve"> </w:t>
            </w:r>
            <w:r>
              <w:t>profesionale</w:t>
            </w:r>
            <w:r>
              <w:rPr>
                <w:spacing w:val="-13"/>
              </w:rPr>
              <w:t xml:space="preserve"> </w:t>
            </w:r>
            <w:r>
              <w:t>ale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angajaţilor</w:t>
            </w:r>
          </w:p>
        </w:tc>
        <w:tc>
          <w:tcPr>
            <w:tcW w:w="1485" w:type="dxa"/>
          </w:tcPr>
          <w:p w:rsidR="005D62A1" w:rsidRDefault="007E69AD">
            <w:pPr>
              <w:pStyle w:val="TableParagraph"/>
              <w:spacing w:line="245" w:lineRule="exact"/>
              <w:ind w:left="199"/>
            </w:pPr>
            <w:r>
              <w:t>pp.</w:t>
            </w:r>
            <w:r>
              <w:rPr>
                <w:spacing w:val="-5"/>
              </w:rPr>
              <w:t xml:space="preserve"> </w:t>
            </w:r>
            <w:r>
              <w:t>202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>217;</w:t>
            </w:r>
          </w:p>
          <w:p w:rsidR="005D62A1" w:rsidRDefault="007E69AD">
            <w:pPr>
              <w:pStyle w:val="TableParagraph"/>
              <w:spacing w:before="120"/>
              <w:ind w:left="259"/>
            </w:pPr>
            <w:r>
              <w:t>pp.</w:t>
            </w:r>
            <w:r>
              <w:rPr>
                <w:spacing w:val="-5"/>
              </w:rPr>
              <w:t xml:space="preserve"> </w:t>
            </w:r>
            <w:r>
              <w:t>225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235</w:t>
            </w:r>
          </w:p>
        </w:tc>
        <w:tc>
          <w:tcPr>
            <w:tcW w:w="5635" w:type="dxa"/>
            <w:vMerge/>
            <w:tcBorders>
              <w:top w:val="nil"/>
            </w:tcBorders>
          </w:tcPr>
          <w:p w:rsidR="005D62A1" w:rsidRDefault="005D62A1">
            <w:pPr>
              <w:rPr>
                <w:sz w:val="2"/>
                <w:szCs w:val="2"/>
              </w:rPr>
            </w:pPr>
          </w:p>
        </w:tc>
      </w:tr>
      <w:tr w:rsidR="005D62A1">
        <w:trPr>
          <w:trHeight w:val="1118"/>
        </w:trPr>
        <w:tc>
          <w:tcPr>
            <w:tcW w:w="868" w:type="dxa"/>
          </w:tcPr>
          <w:p w:rsidR="005D62A1" w:rsidRDefault="005D62A1">
            <w:pPr>
              <w:pStyle w:val="TableParagraph"/>
              <w:rPr>
                <w:b/>
                <w:sz w:val="24"/>
              </w:rPr>
            </w:pPr>
          </w:p>
          <w:p w:rsidR="005D62A1" w:rsidRDefault="007E69AD">
            <w:pPr>
              <w:pStyle w:val="TableParagraph"/>
              <w:spacing w:before="148"/>
              <w:ind w:right="330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6122" w:type="dxa"/>
            <w:gridSpan w:val="2"/>
          </w:tcPr>
          <w:p w:rsidR="005D62A1" w:rsidRDefault="005D62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D62A1" w:rsidRDefault="007E69AD">
            <w:pPr>
              <w:pStyle w:val="TableParagraph"/>
              <w:ind w:left="111"/>
            </w:pPr>
            <w:r>
              <w:t>Ce</w:t>
            </w:r>
            <w:r>
              <w:rPr>
                <w:spacing w:val="-7"/>
              </w:rPr>
              <w:t xml:space="preserve"> </w:t>
            </w:r>
            <w:r>
              <w:t>este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sociologia?</w:t>
            </w:r>
          </w:p>
        </w:tc>
        <w:tc>
          <w:tcPr>
            <w:tcW w:w="1485" w:type="dxa"/>
          </w:tcPr>
          <w:p w:rsidR="005D62A1" w:rsidRDefault="005D62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D62A1" w:rsidRDefault="007E69AD">
            <w:pPr>
              <w:pStyle w:val="TableParagraph"/>
              <w:ind w:right="93"/>
              <w:jc w:val="right"/>
            </w:pPr>
            <w:r>
              <w:t>pp.</w:t>
            </w:r>
            <w:r>
              <w:rPr>
                <w:spacing w:val="-6"/>
              </w:rPr>
              <w:t xml:space="preserve"> </w:t>
            </w:r>
            <w:r>
              <w:t>9-</w:t>
            </w:r>
            <w:r>
              <w:rPr>
                <w:spacing w:val="-5"/>
              </w:rPr>
              <w:t>24</w:t>
            </w:r>
          </w:p>
        </w:tc>
        <w:tc>
          <w:tcPr>
            <w:tcW w:w="5635" w:type="dxa"/>
          </w:tcPr>
          <w:p w:rsidR="005D62A1" w:rsidRDefault="007E69AD">
            <w:pPr>
              <w:pStyle w:val="TableParagraph"/>
              <w:spacing w:line="245" w:lineRule="exact"/>
              <w:ind w:left="172" w:right="160"/>
              <w:jc w:val="center"/>
            </w:pPr>
            <w:r>
              <w:t>Giddens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Anthony,</w:t>
            </w:r>
          </w:p>
          <w:p w:rsidR="005D62A1" w:rsidRDefault="007E69AD">
            <w:pPr>
              <w:pStyle w:val="TableParagraph"/>
              <w:spacing w:before="125"/>
              <w:ind w:left="175" w:right="160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Sociologie</w:t>
            </w:r>
          </w:p>
          <w:p w:rsidR="005D62A1" w:rsidRDefault="007E69AD">
            <w:pPr>
              <w:pStyle w:val="TableParagraph"/>
              <w:spacing w:before="115"/>
              <w:ind w:left="173" w:right="160"/>
              <w:jc w:val="center"/>
            </w:pPr>
            <w:r>
              <w:t>Editura</w:t>
            </w:r>
            <w:r>
              <w:rPr>
                <w:spacing w:val="-11"/>
              </w:rPr>
              <w:t xml:space="preserve"> </w:t>
            </w:r>
            <w:r>
              <w:t>All,</w:t>
            </w:r>
            <w:r>
              <w:rPr>
                <w:spacing w:val="-9"/>
              </w:rPr>
              <w:t xml:space="preserve"> </w:t>
            </w:r>
            <w:r>
              <w:t>București,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2000</w:t>
            </w:r>
          </w:p>
        </w:tc>
      </w:tr>
      <w:tr w:rsidR="005D62A1">
        <w:trPr>
          <w:trHeight w:val="585"/>
        </w:trPr>
        <w:tc>
          <w:tcPr>
            <w:tcW w:w="868" w:type="dxa"/>
          </w:tcPr>
          <w:p w:rsidR="005D62A1" w:rsidRDefault="007E69AD">
            <w:pPr>
              <w:pStyle w:val="TableParagraph"/>
              <w:spacing w:before="161"/>
              <w:ind w:right="329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6122" w:type="dxa"/>
            <w:gridSpan w:val="2"/>
          </w:tcPr>
          <w:p w:rsidR="005D62A1" w:rsidRDefault="007E69AD">
            <w:pPr>
              <w:pStyle w:val="TableParagraph"/>
              <w:spacing w:before="100"/>
              <w:ind w:left="111"/>
            </w:pPr>
            <w:r>
              <w:rPr>
                <w:color w:val="202020"/>
              </w:rPr>
              <w:t>Capitol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2.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  <w:spacing w:val="-2"/>
              </w:rPr>
              <w:t>Cultura</w:t>
            </w:r>
          </w:p>
        </w:tc>
        <w:tc>
          <w:tcPr>
            <w:tcW w:w="1485" w:type="dxa"/>
          </w:tcPr>
          <w:p w:rsidR="005D62A1" w:rsidRDefault="007E69AD">
            <w:pPr>
              <w:pStyle w:val="TableParagraph"/>
              <w:spacing w:before="100"/>
              <w:ind w:right="91"/>
              <w:jc w:val="right"/>
            </w:pPr>
            <w:r>
              <w:t>pp.</w:t>
            </w:r>
            <w:r>
              <w:rPr>
                <w:spacing w:val="-8"/>
              </w:rPr>
              <w:t xml:space="preserve"> </w:t>
            </w:r>
            <w:r>
              <w:t>49-</w:t>
            </w:r>
            <w:r>
              <w:rPr>
                <w:spacing w:val="-5"/>
              </w:rPr>
              <w:t>70</w:t>
            </w:r>
          </w:p>
        </w:tc>
        <w:tc>
          <w:tcPr>
            <w:tcW w:w="5635" w:type="dxa"/>
            <w:vMerge w:val="restart"/>
          </w:tcPr>
          <w:p w:rsidR="005D62A1" w:rsidRDefault="007E69AD">
            <w:pPr>
              <w:pStyle w:val="TableParagraph"/>
              <w:spacing w:line="245" w:lineRule="exact"/>
              <w:ind w:left="174" w:right="160"/>
              <w:jc w:val="center"/>
            </w:pPr>
            <w:r>
              <w:t>Anastasiu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Ionuț,</w:t>
            </w:r>
          </w:p>
          <w:p w:rsidR="005D62A1" w:rsidRDefault="007E69AD">
            <w:pPr>
              <w:pStyle w:val="TableParagraph"/>
              <w:spacing w:before="122"/>
              <w:ind w:left="175" w:right="157"/>
              <w:jc w:val="center"/>
            </w:pPr>
            <w:r>
              <w:rPr>
                <w:b/>
                <w:i/>
              </w:rPr>
              <w:t>Cultura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si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diversitate: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Introducere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sociologie</w:t>
            </w:r>
            <w:r>
              <w:rPr>
                <w:spacing w:val="-2"/>
              </w:rPr>
              <w:t>.</w:t>
            </w:r>
          </w:p>
          <w:p w:rsidR="005D62A1" w:rsidRDefault="007E69AD">
            <w:pPr>
              <w:pStyle w:val="TableParagraph"/>
              <w:spacing w:before="121"/>
              <w:ind w:left="175" w:right="159"/>
              <w:jc w:val="center"/>
            </w:pPr>
            <w:r>
              <w:t>Editura</w:t>
            </w:r>
            <w:r>
              <w:rPr>
                <w:spacing w:val="-9"/>
              </w:rPr>
              <w:t xml:space="preserve"> </w:t>
            </w:r>
            <w:r>
              <w:t>ASE,</w:t>
            </w:r>
            <w:r>
              <w:rPr>
                <w:spacing w:val="-8"/>
              </w:rPr>
              <w:t xml:space="preserve"> </w:t>
            </w:r>
            <w:r>
              <w:t>București,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2011</w:t>
            </w:r>
          </w:p>
          <w:p w:rsidR="005D62A1" w:rsidRDefault="005D62A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D62A1" w:rsidRDefault="007E69AD">
            <w:pPr>
              <w:pStyle w:val="TableParagraph"/>
              <w:ind w:left="174" w:right="160"/>
              <w:jc w:val="center"/>
              <w:rPr>
                <w:i/>
              </w:rPr>
            </w:pPr>
            <w:r>
              <w:rPr>
                <w:i/>
                <w:color w:val="000000"/>
                <w:shd w:val="clear" w:color="auto" w:fill="C0C0C0"/>
              </w:rPr>
              <w:t>(paginile</w:t>
            </w:r>
            <w:r>
              <w:rPr>
                <w:i/>
                <w:color w:val="000000"/>
                <w:spacing w:val="-10"/>
                <w:shd w:val="clear" w:color="auto" w:fill="C0C0C0"/>
              </w:rPr>
              <w:t xml:space="preserve"> </w:t>
            </w:r>
            <w:r>
              <w:rPr>
                <w:i/>
                <w:color w:val="000000"/>
                <w:shd w:val="clear" w:color="auto" w:fill="C0C0C0"/>
              </w:rPr>
              <w:t>sunt</w:t>
            </w:r>
            <w:r>
              <w:rPr>
                <w:i/>
                <w:color w:val="000000"/>
                <w:spacing w:val="-11"/>
                <w:shd w:val="clear" w:color="auto" w:fill="C0C0C0"/>
              </w:rPr>
              <w:t xml:space="preserve"> </w:t>
            </w:r>
            <w:r>
              <w:rPr>
                <w:i/>
                <w:color w:val="000000"/>
                <w:shd w:val="clear" w:color="auto" w:fill="C0C0C0"/>
              </w:rPr>
              <w:t>valabile</w:t>
            </w:r>
            <w:r>
              <w:rPr>
                <w:i/>
                <w:color w:val="000000"/>
                <w:spacing w:val="-8"/>
                <w:shd w:val="clear" w:color="auto" w:fill="C0C0C0"/>
              </w:rPr>
              <w:t xml:space="preserve"> </w:t>
            </w:r>
            <w:r>
              <w:rPr>
                <w:i/>
                <w:color w:val="000000"/>
                <w:shd w:val="clear" w:color="auto" w:fill="C0C0C0"/>
              </w:rPr>
              <w:t>pentru</w:t>
            </w:r>
            <w:r>
              <w:rPr>
                <w:i/>
                <w:color w:val="000000"/>
                <w:spacing w:val="-6"/>
                <w:shd w:val="clear" w:color="auto" w:fill="C0C0C0"/>
              </w:rPr>
              <w:t xml:space="preserve"> </w:t>
            </w:r>
            <w:r>
              <w:rPr>
                <w:i/>
                <w:color w:val="000000"/>
                <w:shd w:val="clear" w:color="auto" w:fill="C0C0C0"/>
              </w:rPr>
              <w:t>formatul</w:t>
            </w:r>
            <w:r>
              <w:rPr>
                <w:i/>
                <w:color w:val="000000"/>
                <w:spacing w:val="-6"/>
                <w:shd w:val="clear" w:color="auto" w:fill="C0C0C0"/>
              </w:rPr>
              <w:t xml:space="preserve"> </w:t>
            </w:r>
            <w:r>
              <w:rPr>
                <w:i/>
                <w:color w:val="000000"/>
                <w:shd w:val="clear" w:color="auto" w:fill="C0C0C0"/>
              </w:rPr>
              <w:t>print</w:t>
            </w:r>
            <w:r>
              <w:rPr>
                <w:i/>
                <w:color w:val="000000"/>
                <w:spacing w:val="-7"/>
                <w:shd w:val="clear" w:color="auto" w:fill="C0C0C0"/>
              </w:rPr>
              <w:t xml:space="preserve"> </w:t>
            </w:r>
            <w:r>
              <w:rPr>
                <w:i/>
                <w:color w:val="000000"/>
                <w:shd w:val="clear" w:color="auto" w:fill="C0C0C0"/>
              </w:rPr>
              <w:t>al</w:t>
            </w:r>
            <w:r>
              <w:rPr>
                <w:i/>
                <w:color w:val="000000"/>
                <w:spacing w:val="-9"/>
                <w:shd w:val="clear" w:color="auto" w:fill="C0C0C0"/>
              </w:rPr>
              <w:t xml:space="preserve"> </w:t>
            </w:r>
            <w:r>
              <w:rPr>
                <w:i/>
                <w:color w:val="000000"/>
                <w:spacing w:val="-2"/>
                <w:shd w:val="clear" w:color="auto" w:fill="C0C0C0"/>
              </w:rPr>
              <w:t>cărții)</w:t>
            </w:r>
          </w:p>
        </w:tc>
      </w:tr>
      <w:tr w:rsidR="005D62A1">
        <w:trPr>
          <w:trHeight w:val="552"/>
        </w:trPr>
        <w:tc>
          <w:tcPr>
            <w:tcW w:w="868" w:type="dxa"/>
          </w:tcPr>
          <w:p w:rsidR="005D62A1" w:rsidRDefault="007E69AD">
            <w:pPr>
              <w:pStyle w:val="TableParagraph"/>
              <w:spacing w:before="145"/>
              <w:ind w:right="329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6122" w:type="dxa"/>
            <w:gridSpan w:val="2"/>
          </w:tcPr>
          <w:p w:rsidR="005D62A1" w:rsidRDefault="007E69AD">
            <w:pPr>
              <w:pStyle w:val="TableParagraph"/>
              <w:spacing w:before="85"/>
              <w:ind w:left="111"/>
            </w:pPr>
            <w:r>
              <w:rPr>
                <w:color w:val="202020"/>
              </w:rPr>
              <w:t>Capitol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5.</w:t>
            </w:r>
            <w:r>
              <w:rPr>
                <w:color w:val="202020"/>
                <w:spacing w:val="-7"/>
              </w:rPr>
              <w:t xml:space="preserve"> </w:t>
            </w:r>
            <w:r>
              <w:rPr>
                <w:color w:val="202020"/>
                <w:spacing w:val="-2"/>
              </w:rPr>
              <w:t>Socializarea</w:t>
            </w:r>
          </w:p>
        </w:tc>
        <w:tc>
          <w:tcPr>
            <w:tcW w:w="1485" w:type="dxa"/>
          </w:tcPr>
          <w:p w:rsidR="005D62A1" w:rsidRDefault="007E69AD">
            <w:pPr>
              <w:pStyle w:val="TableParagraph"/>
              <w:spacing w:before="85"/>
              <w:ind w:right="91"/>
              <w:jc w:val="right"/>
            </w:pPr>
            <w:r>
              <w:t>pp.</w:t>
            </w:r>
            <w:r>
              <w:rPr>
                <w:spacing w:val="-8"/>
              </w:rPr>
              <w:t xml:space="preserve"> </w:t>
            </w:r>
            <w:r>
              <w:t>112-</w:t>
            </w:r>
            <w:r>
              <w:rPr>
                <w:spacing w:val="-5"/>
              </w:rPr>
              <w:t>147</w:t>
            </w:r>
          </w:p>
        </w:tc>
        <w:tc>
          <w:tcPr>
            <w:tcW w:w="5635" w:type="dxa"/>
            <w:vMerge/>
            <w:tcBorders>
              <w:top w:val="nil"/>
            </w:tcBorders>
          </w:tcPr>
          <w:p w:rsidR="005D62A1" w:rsidRDefault="005D62A1">
            <w:pPr>
              <w:rPr>
                <w:sz w:val="2"/>
                <w:szCs w:val="2"/>
              </w:rPr>
            </w:pPr>
          </w:p>
        </w:tc>
      </w:tr>
      <w:tr w:rsidR="005D62A1">
        <w:trPr>
          <w:trHeight w:val="585"/>
        </w:trPr>
        <w:tc>
          <w:tcPr>
            <w:tcW w:w="868" w:type="dxa"/>
          </w:tcPr>
          <w:p w:rsidR="005D62A1" w:rsidRDefault="007E69AD">
            <w:pPr>
              <w:pStyle w:val="TableParagraph"/>
              <w:spacing w:before="158"/>
              <w:ind w:right="329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6122" w:type="dxa"/>
            <w:gridSpan w:val="2"/>
          </w:tcPr>
          <w:p w:rsidR="005D62A1" w:rsidRDefault="007E69AD">
            <w:pPr>
              <w:pStyle w:val="TableParagraph"/>
              <w:spacing w:before="98"/>
              <w:ind w:left="111"/>
            </w:pPr>
            <w:r>
              <w:rPr>
                <w:color w:val="202020"/>
              </w:rPr>
              <w:t>Capitol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8.</w:t>
            </w:r>
            <w:r>
              <w:rPr>
                <w:color w:val="202020"/>
                <w:spacing w:val="-7"/>
              </w:rPr>
              <w:t xml:space="preserve"> </w:t>
            </w:r>
            <w:r>
              <w:rPr>
                <w:color w:val="202020"/>
                <w:spacing w:val="-2"/>
              </w:rPr>
              <w:t>Familia</w:t>
            </w:r>
          </w:p>
        </w:tc>
        <w:tc>
          <w:tcPr>
            <w:tcW w:w="1485" w:type="dxa"/>
          </w:tcPr>
          <w:p w:rsidR="005D62A1" w:rsidRDefault="007E69AD">
            <w:pPr>
              <w:pStyle w:val="TableParagraph"/>
              <w:spacing w:before="98"/>
              <w:ind w:right="91"/>
              <w:jc w:val="right"/>
            </w:pPr>
            <w:r>
              <w:t>pp.</w:t>
            </w:r>
            <w:r>
              <w:rPr>
                <w:spacing w:val="-8"/>
              </w:rPr>
              <w:t xml:space="preserve"> </w:t>
            </w:r>
            <w:r>
              <w:t>191-</w:t>
            </w:r>
            <w:r>
              <w:rPr>
                <w:spacing w:val="-5"/>
              </w:rPr>
              <w:t>211</w:t>
            </w:r>
          </w:p>
        </w:tc>
        <w:tc>
          <w:tcPr>
            <w:tcW w:w="5635" w:type="dxa"/>
            <w:vMerge/>
            <w:tcBorders>
              <w:top w:val="nil"/>
            </w:tcBorders>
          </w:tcPr>
          <w:p w:rsidR="005D62A1" w:rsidRDefault="005D62A1">
            <w:pPr>
              <w:rPr>
                <w:sz w:val="2"/>
                <w:szCs w:val="2"/>
              </w:rPr>
            </w:pPr>
          </w:p>
        </w:tc>
      </w:tr>
    </w:tbl>
    <w:p w:rsidR="005D62A1" w:rsidRDefault="005D62A1">
      <w:pPr>
        <w:rPr>
          <w:sz w:val="2"/>
          <w:szCs w:val="2"/>
        </w:rPr>
        <w:sectPr w:rsidR="005D62A1">
          <w:type w:val="continuous"/>
          <w:pgSz w:w="16840" w:h="11910" w:orient="landscape"/>
          <w:pgMar w:top="800" w:right="1320" w:bottom="280" w:left="1200" w:header="720" w:footer="720" w:gutter="0"/>
          <w:cols w:space="720"/>
        </w:sectPr>
      </w:pPr>
    </w:p>
    <w:p w:rsidR="005D62A1" w:rsidRDefault="005D62A1">
      <w:pPr>
        <w:spacing w:before="7"/>
        <w:rPr>
          <w:b/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2473"/>
        <w:gridCol w:w="3649"/>
        <w:gridCol w:w="1485"/>
        <w:gridCol w:w="5635"/>
      </w:tblGrid>
      <w:tr w:rsidR="005D62A1">
        <w:trPr>
          <w:trHeight w:val="371"/>
        </w:trPr>
        <w:tc>
          <w:tcPr>
            <w:tcW w:w="868" w:type="dxa"/>
            <w:vMerge w:val="restart"/>
          </w:tcPr>
          <w:p w:rsidR="005D62A1" w:rsidRDefault="005D62A1">
            <w:pPr>
              <w:pStyle w:val="TableParagraph"/>
              <w:rPr>
                <w:b/>
                <w:sz w:val="24"/>
              </w:rPr>
            </w:pPr>
          </w:p>
          <w:p w:rsidR="005D62A1" w:rsidRDefault="005D62A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D62A1" w:rsidRDefault="007E69AD">
            <w:pPr>
              <w:pStyle w:val="TableParagraph"/>
              <w:ind w:left="341" w:right="321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473" w:type="dxa"/>
            <w:vMerge w:val="restart"/>
          </w:tcPr>
          <w:p w:rsidR="005D62A1" w:rsidRDefault="005D62A1">
            <w:pPr>
              <w:pStyle w:val="TableParagraph"/>
              <w:rPr>
                <w:b/>
                <w:sz w:val="24"/>
              </w:rPr>
            </w:pPr>
          </w:p>
          <w:p w:rsidR="005D62A1" w:rsidRDefault="005D62A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D62A1" w:rsidRDefault="007E69AD">
            <w:pPr>
              <w:pStyle w:val="TableParagraph"/>
              <w:spacing w:before="1"/>
              <w:ind w:left="111"/>
            </w:pPr>
            <w:r>
              <w:t>Designul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cercetării</w:t>
            </w:r>
          </w:p>
        </w:tc>
        <w:tc>
          <w:tcPr>
            <w:tcW w:w="3649" w:type="dxa"/>
          </w:tcPr>
          <w:p w:rsidR="005D62A1" w:rsidRDefault="007E69AD">
            <w:pPr>
              <w:pStyle w:val="TableParagraph"/>
              <w:spacing w:line="245" w:lineRule="exact"/>
              <w:ind w:left="114"/>
            </w:pPr>
            <w:r>
              <w:t>Trei</w:t>
            </w:r>
            <w:r>
              <w:rPr>
                <w:spacing w:val="-10"/>
              </w:rPr>
              <w:t xml:space="preserve"> </w:t>
            </w:r>
            <w:r>
              <w:t>obiective</w:t>
            </w:r>
            <w:r>
              <w:rPr>
                <w:spacing w:val="-7"/>
              </w:rPr>
              <w:t xml:space="preserve"> </w:t>
            </w:r>
            <w:r>
              <w:t>ale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cercetării</w:t>
            </w:r>
          </w:p>
        </w:tc>
        <w:tc>
          <w:tcPr>
            <w:tcW w:w="1485" w:type="dxa"/>
          </w:tcPr>
          <w:p w:rsidR="005D62A1" w:rsidRDefault="007E69AD">
            <w:pPr>
              <w:pStyle w:val="TableParagraph"/>
              <w:spacing w:line="245" w:lineRule="exact"/>
              <w:ind w:right="91"/>
              <w:jc w:val="right"/>
            </w:pPr>
            <w:r>
              <w:t>pp.</w:t>
            </w:r>
            <w:r>
              <w:rPr>
                <w:spacing w:val="-8"/>
              </w:rPr>
              <w:t xml:space="preserve"> </w:t>
            </w:r>
            <w:r>
              <w:t>137-</w:t>
            </w:r>
            <w:r>
              <w:rPr>
                <w:spacing w:val="-5"/>
              </w:rPr>
              <w:t>140</w:t>
            </w:r>
          </w:p>
        </w:tc>
        <w:tc>
          <w:tcPr>
            <w:tcW w:w="5635" w:type="dxa"/>
            <w:vMerge w:val="restart"/>
          </w:tcPr>
          <w:p w:rsidR="005D62A1" w:rsidRDefault="005D62A1">
            <w:pPr>
              <w:pStyle w:val="TableParagraph"/>
              <w:rPr>
                <w:b/>
                <w:sz w:val="24"/>
              </w:rPr>
            </w:pPr>
          </w:p>
          <w:p w:rsidR="005D62A1" w:rsidRDefault="005D62A1">
            <w:pPr>
              <w:pStyle w:val="TableParagraph"/>
              <w:rPr>
                <w:b/>
                <w:sz w:val="24"/>
              </w:rPr>
            </w:pPr>
          </w:p>
          <w:p w:rsidR="005D62A1" w:rsidRDefault="005D62A1">
            <w:pPr>
              <w:pStyle w:val="TableParagraph"/>
              <w:rPr>
                <w:b/>
                <w:sz w:val="24"/>
              </w:rPr>
            </w:pPr>
          </w:p>
          <w:p w:rsidR="005D62A1" w:rsidRDefault="005D62A1">
            <w:pPr>
              <w:pStyle w:val="TableParagraph"/>
              <w:rPr>
                <w:b/>
                <w:sz w:val="24"/>
              </w:rPr>
            </w:pPr>
          </w:p>
          <w:p w:rsidR="005D62A1" w:rsidRDefault="005D62A1">
            <w:pPr>
              <w:pStyle w:val="TableParagraph"/>
              <w:rPr>
                <w:b/>
                <w:sz w:val="24"/>
              </w:rPr>
            </w:pPr>
          </w:p>
          <w:p w:rsidR="005D62A1" w:rsidRDefault="005D62A1">
            <w:pPr>
              <w:pStyle w:val="TableParagraph"/>
              <w:rPr>
                <w:b/>
                <w:sz w:val="24"/>
              </w:rPr>
            </w:pPr>
          </w:p>
          <w:p w:rsidR="005D62A1" w:rsidRDefault="007E69AD">
            <w:pPr>
              <w:pStyle w:val="TableParagraph"/>
              <w:spacing w:before="205" w:line="352" w:lineRule="auto"/>
              <w:ind w:left="1622" w:right="1516" w:firstLine="649"/>
            </w:pPr>
            <w:r>
              <w:t xml:space="preserve">Babbie Earl, </w:t>
            </w:r>
            <w:r>
              <w:rPr>
                <w:b/>
                <w:i/>
              </w:rPr>
              <w:t>Practica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cercetării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sociale, </w:t>
            </w:r>
            <w:r>
              <w:t>Editura</w:t>
            </w:r>
            <w:r>
              <w:rPr>
                <w:spacing w:val="-11"/>
              </w:rPr>
              <w:t xml:space="preserve"> </w:t>
            </w:r>
            <w:r>
              <w:t>Polirom,</w:t>
            </w:r>
            <w:r>
              <w:rPr>
                <w:spacing w:val="-5"/>
              </w:rPr>
              <w:t xml:space="preserve"> </w:t>
            </w:r>
            <w:r>
              <w:t>Iaşi,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2010</w:t>
            </w:r>
          </w:p>
        </w:tc>
      </w:tr>
      <w:tr w:rsidR="005D62A1">
        <w:trPr>
          <w:trHeight w:val="374"/>
        </w:trPr>
        <w:tc>
          <w:tcPr>
            <w:tcW w:w="868" w:type="dxa"/>
            <w:vMerge/>
            <w:tcBorders>
              <w:top w:val="nil"/>
            </w:tcBorders>
          </w:tcPr>
          <w:p w:rsidR="005D62A1" w:rsidRDefault="005D62A1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5D62A1" w:rsidRDefault="005D62A1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5D62A1" w:rsidRDefault="007E69AD">
            <w:pPr>
              <w:pStyle w:val="TableParagraph"/>
              <w:spacing w:line="247" w:lineRule="exact"/>
              <w:ind w:left="114"/>
            </w:pPr>
            <w:r>
              <w:t>Unitățile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analiză</w:t>
            </w:r>
          </w:p>
        </w:tc>
        <w:tc>
          <w:tcPr>
            <w:tcW w:w="1485" w:type="dxa"/>
          </w:tcPr>
          <w:p w:rsidR="005D62A1" w:rsidRDefault="007E69AD">
            <w:pPr>
              <w:pStyle w:val="TableParagraph"/>
              <w:spacing w:line="247" w:lineRule="exact"/>
              <w:ind w:right="91"/>
              <w:jc w:val="right"/>
            </w:pPr>
            <w:r>
              <w:t>pp.</w:t>
            </w:r>
            <w:r>
              <w:rPr>
                <w:spacing w:val="-8"/>
              </w:rPr>
              <w:t xml:space="preserve"> </w:t>
            </w:r>
            <w:r>
              <w:t>146-</w:t>
            </w:r>
            <w:r>
              <w:rPr>
                <w:spacing w:val="-5"/>
              </w:rPr>
              <w:t>153</w:t>
            </w:r>
          </w:p>
        </w:tc>
        <w:tc>
          <w:tcPr>
            <w:tcW w:w="5635" w:type="dxa"/>
            <w:vMerge/>
            <w:tcBorders>
              <w:top w:val="nil"/>
            </w:tcBorders>
          </w:tcPr>
          <w:p w:rsidR="005D62A1" w:rsidRDefault="005D62A1">
            <w:pPr>
              <w:rPr>
                <w:sz w:val="2"/>
                <w:szCs w:val="2"/>
              </w:rPr>
            </w:pPr>
          </w:p>
        </w:tc>
      </w:tr>
      <w:tr w:rsidR="005D62A1">
        <w:trPr>
          <w:trHeight w:val="626"/>
        </w:trPr>
        <w:tc>
          <w:tcPr>
            <w:tcW w:w="868" w:type="dxa"/>
            <w:vMerge/>
            <w:tcBorders>
              <w:top w:val="nil"/>
            </w:tcBorders>
          </w:tcPr>
          <w:p w:rsidR="005D62A1" w:rsidRDefault="005D62A1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5D62A1" w:rsidRDefault="005D62A1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5D62A1" w:rsidRDefault="007E69AD">
            <w:pPr>
              <w:pStyle w:val="TableParagraph"/>
              <w:ind w:left="114" w:right="168"/>
            </w:pPr>
            <w:r>
              <w:t>Cum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9"/>
              </w:rPr>
              <w:t xml:space="preserve"> </w:t>
            </w:r>
            <w:r>
              <w:t>concepe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proiect</w:t>
            </w:r>
            <w:r>
              <w:rPr>
                <w:spacing w:val="-9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cercetare</w:t>
            </w:r>
          </w:p>
        </w:tc>
        <w:tc>
          <w:tcPr>
            <w:tcW w:w="1485" w:type="dxa"/>
          </w:tcPr>
          <w:p w:rsidR="005D62A1" w:rsidRDefault="007E69AD">
            <w:pPr>
              <w:pStyle w:val="TableParagraph"/>
              <w:spacing w:before="120"/>
              <w:ind w:right="91"/>
              <w:jc w:val="right"/>
            </w:pPr>
            <w:r>
              <w:t>pp.</w:t>
            </w:r>
            <w:r>
              <w:rPr>
                <w:spacing w:val="-8"/>
              </w:rPr>
              <w:t xml:space="preserve"> </w:t>
            </w:r>
            <w:r>
              <w:t>164-</w:t>
            </w:r>
            <w:r>
              <w:rPr>
                <w:spacing w:val="-5"/>
              </w:rPr>
              <w:t>171</w:t>
            </w:r>
          </w:p>
        </w:tc>
        <w:tc>
          <w:tcPr>
            <w:tcW w:w="5635" w:type="dxa"/>
            <w:vMerge/>
            <w:tcBorders>
              <w:top w:val="nil"/>
            </w:tcBorders>
          </w:tcPr>
          <w:p w:rsidR="005D62A1" w:rsidRDefault="005D62A1">
            <w:pPr>
              <w:rPr>
                <w:sz w:val="2"/>
                <w:szCs w:val="2"/>
              </w:rPr>
            </w:pPr>
          </w:p>
        </w:tc>
      </w:tr>
      <w:tr w:rsidR="005D62A1">
        <w:trPr>
          <w:trHeight w:val="543"/>
        </w:trPr>
        <w:tc>
          <w:tcPr>
            <w:tcW w:w="868" w:type="dxa"/>
          </w:tcPr>
          <w:p w:rsidR="005D62A1" w:rsidRDefault="007E69AD">
            <w:pPr>
              <w:pStyle w:val="TableParagraph"/>
              <w:spacing w:before="139"/>
              <w:ind w:right="278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6122" w:type="dxa"/>
            <w:gridSpan w:val="2"/>
          </w:tcPr>
          <w:p w:rsidR="005D62A1" w:rsidRDefault="007E69AD">
            <w:pPr>
              <w:pStyle w:val="TableParagraph"/>
              <w:spacing w:before="79"/>
              <w:ind w:left="111"/>
            </w:pPr>
            <w:r>
              <w:t>Conceptualizare,</w:t>
            </w:r>
            <w:r>
              <w:rPr>
                <w:spacing w:val="-13"/>
              </w:rPr>
              <w:t xml:space="preserve"> </w:t>
            </w:r>
            <w:r>
              <w:t>operaționalizare</w:t>
            </w:r>
            <w:r>
              <w:rPr>
                <w:spacing w:val="-14"/>
              </w:rPr>
              <w:t xml:space="preserve"> </w:t>
            </w:r>
            <w:r>
              <w:t>și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măsurare</w:t>
            </w:r>
          </w:p>
        </w:tc>
        <w:tc>
          <w:tcPr>
            <w:tcW w:w="1485" w:type="dxa"/>
          </w:tcPr>
          <w:p w:rsidR="005D62A1" w:rsidRDefault="007E69AD">
            <w:pPr>
              <w:pStyle w:val="TableParagraph"/>
              <w:spacing w:before="79"/>
              <w:ind w:right="91"/>
              <w:jc w:val="right"/>
            </w:pPr>
            <w:r>
              <w:t>pp.</w:t>
            </w:r>
            <w:r>
              <w:rPr>
                <w:spacing w:val="-8"/>
              </w:rPr>
              <w:t xml:space="preserve"> </w:t>
            </w:r>
            <w:r>
              <w:t>179-</w:t>
            </w:r>
            <w:r>
              <w:rPr>
                <w:spacing w:val="-5"/>
              </w:rPr>
              <w:t>206</w:t>
            </w:r>
          </w:p>
        </w:tc>
        <w:tc>
          <w:tcPr>
            <w:tcW w:w="5635" w:type="dxa"/>
            <w:vMerge/>
            <w:tcBorders>
              <w:top w:val="nil"/>
            </w:tcBorders>
          </w:tcPr>
          <w:p w:rsidR="005D62A1" w:rsidRDefault="005D62A1">
            <w:pPr>
              <w:rPr>
                <w:sz w:val="2"/>
                <w:szCs w:val="2"/>
              </w:rPr>
            </w:pPr>
          </w:p>
        </w:tc>
      </w:tr>
      <w:tr w:rsidR="005D62A1">
        <w:trPr>
          <w:trHeight w:val="626"/>
        </w:trPr>
        <w:tc>
          <w:tcPr>
            <w:tcW w:w="868" w:type="dxa"/>
            <w:vMerge w:val="restart"/>
          </w:tcPr>
          <w:p w:rsidR="005D62A1" w:rsidRDefault="005D62A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D62A1" w:rsidRDefault="007E69AD">
            <w:pPr>
              <w:pStyle w:val="TableParagraph"/>
              <w:spacing w:before="1"/>
              <w:ind w:left="301"/>
            </w:pPr>
            <w:r>
              <w:rPr>
                <w:spacing w:val="-5"/>
              </w:rPr>
              <w:t>11.</w:t>
            </w:r>
          </w:p>
        </w:tc>
        <w:tc>
          <w:tcPr>
            <w:tcW w:w="2473" w:type="dxa"/>
            <w:vMerge w:val="restart"/>
          </w:tcPr>
          <w:p w:rsidR="005D62A1" w:rsidRDefault="007E69AD">
            <w:pPr>
              <w:pStyle w:val="TableParagraph"/>
              <w:spacing w:before="184"/>
              <w:ind w:left="111" w:right="128"/>
            </w:pPr>
            <w:r>
              <w:t>Cercetarea</w:t>
            </w:r>
            <w:r>
              <w:rPr>
                <w:spacing w:val="-14"/>
              </w:rPr>
              <w:t xml:space="preserve"> </w:t>
            </w:r>
            <w:r>
              <w:t>socială</w:t>
            </w:r>
            <w:r>
              <w:rPr>
                <w:spacing w:val="-14"/>
              </w:rPr>
              <w:t xml:space="preserve"> </w:t>
            </w:r>
            <w:r>
              <w:t>prin sondajele de opinie</w:t>
            </w:r>
          </w:p>
        </w:tc>
        <w:tc>
          <w:tcPr>
            <w:tcW w:w="3649" w:type="dxa"/>
          </w:tcPr>
          <w:p w:rsidR="005D62A1" w:rsidRDefault="007E69AD">
            <w:pPr>
              <w:pStyle w:val="TableParagraph"/>
              <w:ind w:left="114"/>
            </w:pPr>
            <w:r>
              <w:t>Reguli</w:t>
            </w:r>
            <w:r>
              <w:rPr>
                <w:spacing w:val="-14"/>
              </w:rPr>
              <w:t xml:space="preserve"> </w:t>
            </w:r>
            <w:r>
              <w:t>generale</w:t>
            </w:r>
            <w:r>
              <w:rPr>
                <w:spacing w:val="-14"/>
              </w:rPr>
              <w:t xml:space="preserve"> </w:t>
            </w:r>
            <w:r>
              <w:t>pentru</w:t>
            </w:r>
            <w:r>
              <w:rPr>
                <w:spacing w:val="-13"/>
              </w:rPr>
              <w:t xml:space="preserve"> </w:t>
            </w:r>
            <w:r>
              <w:t xml:space="preserve">formularea </w:t>
            </w:r>
            <w:r>
              <w:rPr>
                <w:spacing w:val="-2"/>
              </w:rPr>
              <w:t>întrebărilor</w:t>
            </w:r>
          </w:p>
        </w:tc>
        <w:tc>
          <w:tcPr>
            <w:tcW w:w="1485" w:type="dxa"/>
          </w:tcPr>
          <w:p w:rsidR="005D62A1" w:rsidRDefault="007E69AD">
            <w:pPr>
              <w:pStyle w:val="TableParagraph"/>
              <w:spacing w:before="121"/>
              <w:ind w:right="91"/>
              <w:jc w:val="right"/>
            </w:pPr>
            <w:r>
              <w:t>pp.</w:t>
            </w:r>
            <w:r>
              <w:rPr>
                <w:spacing w:val="-8"/>
              </w:rPr>
              <w:t xml:space="preserve"> </w:t>
            </w:r>
            <w:r>
              <w:t>341-</w:t>
            </w:r>
            <w:r>
              <w:rPr>
                <w:spacing w:val="-5"/>
              </w:rPr>
              <w:t>350</w:t>
            </w:r>
          </w:p>
        </w:tc>
        <w:tc>
          <w:tcPr>
            <w:tcW w:w="5635" w:type="dxa"/>
            <w:vMerge/>
            <w:tcBorders>
              <w:top w:val="nil"/>
            </w:tcBorders>
          </w:tcPr>
          <w:p w:rsidR="005D62A1" w:rsidRDefault="005D62A1">
            <w:pPr>
              <w:rPr>
                <w:sz w:val="2"/>
                <w:szCs w:val="2"/>
              </w:rPr>
            </w:pPr>
          </w:p>
        </w:tc>
      </w:tr>
      <w:tr w:rsidR="005D62A1">
        <w:trPr>
          <w:trHeight w:val="372"/>
        </w:trPr>
        <w:tc>
          <w:tcPr>
            <w:tcW w:w="868" w:type="dxa"/>
            <w:vMerge/>
            <w:tcBorders>
              <w:top w:val="nil"/>
            </w:tcBorders>
          </w:tcPr>
          <w:p w:rsidR="005D62A1" w:rsidRDefault="005D62A1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5D62A1" w:rsidRDefault="005D62A1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</w:tcPr>
          <w:p w:rsidR="005D62A1" w:rsidRDefault="007E69AD">
            <w:pPr>
              <w:pStyle w:val="TableParagraph"/>
              <w:spacing w:line="248" w:lineRule="exact"/>
              <w:ind w:left="114"/>
            </w:pPr>
            <w:r>
              <w:rPr>
                <w:spacing w:val="-2"/>
              </w:rPr>
              <w:t>Construirea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chestionarului</w:t>
            </w:r>
          </w:p>
        </w:tc>
        <w:tc>
          <w:tcPr>
            <w:tcW w:w="1485" w:type="dxa"/>
          </w:tcPr>
          <w:p w:rsidR="005D62A1" w:rsidRDefault="007E69AD">
            <w:pPr>
              <w:pStyle w:val="TableParagraph"/>
              <w:spacing w:line="248" w:lineRule="exact"/>
              <w:ind w:right="91"/>
              <w:jc w:val="right"/>
            </w:pPr>
            <w:r>
              <w:t>pp.</w:t>
            </w:r>
            <w:r>
              <w:rPr>
                <w:spacing w:val="-8"/>
              </w:rPr>
              <w:t xml:space="preserve"> </w:t>
            </w:r>
            <w:r>
              <w:t>350-</w:t>
            </w:r>
            <w:r>
              <w:rPr>
                <w:spacing w:val="-5"/>
              </w:rPr>
              <w:t>360</w:t>
            </w:r>
          </w:p>
        </w:tc>
        <w:tc>
          <w:tcPr>
            <w:tcW w:w="5635" w:type="dxa"/>
            <w:vMerge/>
            <w:tcBorders>
              <w:top w:val="nil"/>
            </w:tcBorders>
          </w:tcPr>
          <w:p w:rsidR="005D62A1" w:rsidRDefault="005D62A1">
            <w:pPr>
              <w:rPr>
                <w:sz w:val="2"/>
                <w:szCs w:val="2"/>
              </w:rPr>
            </w:pPr>
          </w:p>
        </w:tc>
      </w:tr>
      <w:tr w:rsidR="005D62A1">
        <w:trPr>
          <w:trHeight w:val="1879"/>
        </w:trPr>
        <w:tc>
          <w:tcPr>
            <w:tcW w:w="868" w:type="dxa"/>
          </w:tcPr>
          <w:p w:rsidR="005D62A1" w:rsidRDefault="005D62A1">
            <w:pPr>
              <w:pStyle w:val="TableParagraph"/>
              <w:rPr>
                <w:b/>
                <w:sz w:val="24"/>
              </w:rPr>
            </w:pPr>
          </w:p>
          <w:p w:rsidR="005D62A1" w:rsidRDefault="005D62A1">
            <w:pPr>
              <w:pStyle w:val="TableParagraph"/>
              <w:rPr>
                <w:b/>
                <w:sz w:val="24"/>
              </w:rPr>
            </w:pPr>
          </w:p>
          <w:p w:rsidR="005D62A1" w:rsidRDefault="005D62A1">
            <w:pPr>
              <w:pStyle w:val="TableParagraph"/>
              <w:spacing w:before="3"/>
              <w:rPr>
                <w:b/>
              </w:rPr>
            </w:pPr>
          </w:p>
          <w:p w:rsidR="005D62A1" w:rsidRDefault="007E69AD">
            <w:pPr>
              <w:pStyle w:val="TableParagraph"/>
              <w:ind w:right="278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2473" w:type="dxa"/>
          </w:tcPr>
          <w:p w:rsidR="005D62A1" w:rsidRDefault="005D62A1">
            <w:pPr>
              <w:pStyle w:val="TableParagraph"/>
              <w:rPr>
                <w:b/>
                <w:sz w:val="24"/>
              </w:rPr>
            </w:pPr>
          </w:p>
          <w:p w:rsidR="005D62A1" w:rsidRDefault="005D62A1">
            <w:pPr>
              <w:pStyle w:val="TableParagraph"/>
              <w:rPr>
                <w:b/>
                <w:sz w:val="30"/>
              </w:rPr>
            </w:pPr>
          </w:p>
          <w:p w:rsidR="005D62A1" w:rsidRDefault="007E69AD">
            <w:pPr>
              <w:pStyle w:val="TableParagraph"/>
              <w:ind w:left="111" w:right="128"/>
            </w:pPr>
            <w:r>
              <w:t>Cercetare</w:t>
            </w:r>
            <w:r>
              <w:rPr>
                <w:spacing w:val="-14"/>
              </w:rPr>
              <w:t xml:space="preserve"> </w:t>
            </w:r>
            <w:r>
              <w:t>calitativă</w:t>
            </w:r>
            <w:r>
              <w:rPr>
                <w:spacing w:val="-14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teren</w:t>
            </w:r>
          </w:p>
        </w:tc>
        <w:tc>
          <w:tcPr>
            <w:tcW w:w="3649" w:type="dxa"/>
          </w:tcPr>
          <w:p w:rsidR="005D62A1" w:rsidRDefault="007E69AD">
            <w:pPr>
              <w:pStyle w:val="TableParagraph"/>
              <w:spacing w:before="1"/>
              <w:ind w:left="114" w:right="168"/>
            </w:pPr>
            <w:r>
              <w:t>Desfășurarea</w:t>
            </w:r>
            <w:r>
              <w:rPr>
                <w:spacing w:val="-14"/>
              </w:rPr>
              <w:t xml:space="preserve"> </w:t>
            </w:r>
            <w:r>
              <w:t>unei</w:t>
            </w:r>
            <w:r>
              <w:rPr>
                <w:spacing w:val="-14"/>
              </w:rPr>
              <w:t xml:space="preserve"> </w:t>
            </w:r>
            <w:r>
              <w:t>cercetări</w:t>
            </w:r>
            <w:r>
              <w:rPr>
                <w:spacing w:val="-14"/>
              </w:rPr>
              <w:t xml:space="preserve"> </w:t>
            </w:r>
            <w:r>
              <w:t>calitative de teren</w:t>
            </w:r>
          </w:p>
          <w:p w:rsidR="005D62A1" w:rsidRDefault="007E69AD">
            <w:pPr>
              <w:pStyle w:val="TableParagraph"/>
              <w:spacing w:before="112"/>
              <w:ind w:left="114" w:right="168"/>
            </w:pPr>
            <w:r>
              <w:t>Probleme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etică</w:t>
            </w:r>
            <w:r>
              <w:rPr>
                <w:spacing w:val="-11"/>
              </w:rPr>
              <w:t xml:space="preserve"> </w:t>
            </w:r>
            <w:r>
              <w:t>în</w:t>
            </w:r>
            <w:r>
              <w:rPr>
                <w:spacing w:val="-10"/>
              </w:rPr>
              <w:t xml:space="preserve"> </w:t>
            </w:r>
            <w:r>
              <w:t>cercetarea calitativă de teren</w:t>
            </w:r>
          </w:p>
          <w:p w:rsidR="005D62A1" w:rsidRDefault="007E69AD">
            <w:pPr>
              <w:pStyle w:val="TableParagraph"/>
              <w:spacing w:before="121"/>
              <w:ind w:left="114"/>
            </w:pPr>
            <w:r>
              <w:t>Avantajele</w:t>
            </w:r>
            <w:r>
              <w:rPr>
                <w:spacing w:val="-14"/>
              </w:rPr>
              <w:t xml:space="preserve"> </w:t>
            </w:r>
            <w:r>
              <w:t>și</w:t>
            </w:r>
            <w:r>
              <w:rPr>
                <w:spacing w:val="-13"/>
              </w:rPr>
              <w:t xml:space="preserve"> </w:t>
            </w:r>
            <w:r>
              <w:t>dezavantajele</w:t>
            </w:r>
            <w:r>
              <w:rPr>
                <w:spacing w:val="-13"/>
              </w:rPr>
              <w:t xml:space="preserve"> </w:t>
            </w:r>
            <w:r>
              <w:t>cercetării calitative de teren</w:t>
            </w:r>
          </w:p>
        </w:tc>
        <w:tc>
          <w:tcPr>
            <w:tcW w:w="1485" w:type="dxa"/>
          </w:tcPr>
          <w:p w:rsidR="005D62A1" w:rsidRDefault="005D62A1">
            <w:pPr>
              <w:pStyle w:val="TableParagraph"/>
              <w:rPr>
                <w:b/>
                <w:sz w:val="24"/>
              </w:rPr>
            </w:pPr>
          </w:p>
          <w:p w:rsidR="005D62A1" w:rsidRDefault="005D62A1">
            <w:pPr>
              <w:pStyle w:val="TableParagraph"/>
              <w:rPr>
                <w:b/>
                <w:sz w:val="24"/>
              </w:rPr>
            </w:pPr>
          </w:p>
          <w:p w:rsidR="005D62A1" w:rsidRDefault="007E69AD">
            <w:pPr>
              <w:pStyle w:val="TableParagraph"/>
              <w:spacing w:before="196"/>
              <w:ind w:right="91"/>
              <w:jc w:val="right"/>
            </w:pPr>
            <w:r>
              <w:t>pp.</w:t>
            </w:r>
            <w:r>
              <w:rPr>
                <w:spacing w:val="-8"/>
              </w:rPr>
              <w:t xml:space="preserve"> </w:t>
            </w:r>
            <w:r>
              <w:t>417-</w:t>
            </w:r>
            <w:r>
              <w:rPr>
                <w:spacing w:val="-5"/>
              </w:rPr>
              <w:t>435</w:t>
            </w:r>
          </w:p>
        </w:tc>
        <w:tc>
          <w:tcPr>
            <w:tcW w:w="5635" w:type="dxa"/>
            <w:vMerge/>
            <w:tcBorders>
              <w:top w:val="nil"/>
            </w:tcBorders>
          </w:tcPr>
          <w:p w:rsidR="005D62A1" w:rsidRDefault="005D62A1">
            <w:pPr>
              <w:rPr>
                <w:sz w:val="2"/>
                <w:szCs w:val="2"/>
              </w:rPr>
            </w:pPr>
          </w:p>
        </w:tc>
      </w:tr>
    </w:tbl>
    <w:p w:rsidR="007E69AD" w:rsidRDefault="007E69AD"/>
    <w:sectPr w:rsidR="007E69AD">
      <w:pgSz w:w="16840" w:h="11910" w:orient="landscape"/>
      <w:pgMar w:top="920" w:right="13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A1"/>
    <w:rsid w:val="003B1172"/>
    <w:rsid w:val="005D62A1"/>
    <w:rsid w:val="007E69AD"/>
    <w:rsid w:val="0095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CBB0E-A40D-4688-8DC7-3C120EB6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mp.ase.r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Armenia</dc:creator>
  <cp:lastModifiedBy>Administrator</cp:lastModifiedBy>
  <cp:revision>2</cp:revision>
  <dcterms:created xsi:type="dcterms:W3CDTF">2023-04-07T08:16:00Z</dcterms:created>
  <dcterms:modified xsi:type="dcterms:W3CDTF">2023-04-07T08:16:00Z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2019</vt:lpwstr>
  </property>
</Properties>
</file>