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F09B" w14:textId="77777777" w:rsidR="0015099E" w:rsidRPr="00563635" w:rsidRDefault="0015099E" w:rsidP="00563635">
      <w:pPr>
        <w:pStyle w:val="BodyText"/>
        <w:rPr>
          <w:sz w:val="20"/>
          <w:szCs w:val="20"/>
        </w:rPr>
      </w:pPr>
    </w:p>
    <w:p w14:paraId="230FD631" w14:textId="77777777" w:rsidR="006476FF" w:rsidRPr="00563635" w:rsidRDefault="006476FF" w:rsidP="00563635">
      <w:pPr>
        <w:shd w:val="clear" w:color="auto" w:fill="FFFFFF"/>
        <w:ind w:firstLine="720"/>
        <w:jc w:val="right"/>
        <w:rPr>
          <w:b/>
          <w:szCs w:val="20"/>
        </w:rPr>
      </w:pPr>
      <w:r w:rsidRPr="00563635">
        <w:rPr>
          <w:b/>
          <w:iCs/>
          <w:szCs w:val="20"/>
        </w:rPr>
        <w:t xml:space="preserve">ANEXA 2 </w:t>
      </w:r>
      <w:r w:rsidRPr="00563635">
        <w:rPr>
          <w:b/>
          <w:iCs/>
          <w:szCs w:val="20"/>
        </w:rPr>
        <w:br/>
        <w:t>la convenția-cadru</w:t>
      </w:r>
    </w:p>
    <w:p w14:paraId="3198E168" w14:textId="291EDBE5" w:rsidR="006476FF" w:rsidRPr="00563635" w:rsidRDefault="006476FF" w:rsidP="00563635">
      <w:pPr>
        <w:shd w:val="clear" w:color="auto" w:fill="FFFFFF"/>
        <w:jc w:val="center"/>
        <w:rPr>
          <w:b/>
          <w:bCs/>
          <w:szCs w:val="20"/>
        </w:rPr>
      </w:pPr>
    </w:p>
    <w:p w14:paraId="1FE6A6DA" w14:textId="77777777" w:rsidR="00E5251C" w:rsidRPr="00563635" w:rsidRDefault="00E5251C" w:rsidP="00563635">
      <w:pPr>
        <w:shd w:val="clear" w:color="auto" w:fill="FFFFFF"/>
        <w:jc w:val="center"/>
        <w:rPr>
          <w:b/>
          <w:bCs/>
          <w:szCs w:val="20"/>
        </w:rPr>
      </w:pPr>
    </w:p>
    <w:p w14:paraId="510C10D2" w14:textId="5583DB82" w:rsidR="006476FF" w:rsidRPr="00563635" w:rsidRDefault="006476FF" w:rsidP="00563635">
      <w:pPr>
        <w:shd w:val="clear" w:color="auto" w:fill="FFFFFF"/>
        <w:jc w:val="center"/>
        <w:rPr>
          <w:b/>
          <w:sz w:val="24"/>
          <w:szCs w:val="24"/>
        </w:rPr>
      </w:pPr>
      <w:r w:rsidRPr="00563635">
        <w:rPr>
          <w:b/>
          <w:bCs/>
          <w:sz w:val="24"/>
          <w:szCs w:val="24"/>
        </w:rPr>
        <w:t>PORTOFOLIU</w:t>
      </w:r>
      <w:r w:rsidR="00563635" w:rsidRPr="00563635">
        <w:rPr>
          <w:b/>
          <w:bCs/>
          <w:sz w:val="24"/>
          <w:szCs w:val="24"/>
        </w:rPr>
        <w:t xml:space="preserve"> </w:t>
      </w:r>
      <w:r w:rsidRPr="00563635">
        <w:rPr>
          <w:b/>
          <w:bCs/>
          <w:sz w:val="24"/>
          <w:szCs w:val="24"/>
        </w:rPr>
        <w:t xml:space="preserve"> DE</w:t>
      </w:r>
      <w:r w:rsidR="00563635" w:rsidRPr="00563635">
        <w:rPr>
          <w:b/>
          <w:bCs/>
          <w:sz w:val="24"/>
          <w:szCs w:val="24"/>
        </w:rPr>
        <w:t xml:space="preserve"> </w:t>
      </w:r>
      <w:r w:rsidRPr="00563635">
        <w:rPr>
          <w:b/>
          <w:bCs/>
          <w:sz w:val="24"/>
          <w:szCs w:val="24"/>
        </w:rPr>
        <w:t xml:space="preserve"> PRACTICĂ</w:t>
      </w:r>
    </w:p>
    <w:p w14:paraId="56EE316A" w14:textId="46A9B7EA" w:rsidR="006476FF" w:rsidRPr="00563635" w:rsidRDefault="006476FF" w:rsidP="00563635">
      <w:pPr>
        <w:shd w:val="clear" w:color="auto" w:fill="FFFFFF"/>
        <w:jc w:val="center"/>
        <w:rPr>
          <w:b/>
          <w:bCs/>
          <w:sz w:val="24"/>
          <w:szCs w:val="24"/>
        </w:rPr>
      </w:pPr>
      <w:r w:rsidRPr="00563635">
        <w:rPr>
          <w:b/>
          <w:bCs/>
          <w:sz w:val="24"/>
          <w:szCs w:val="24"/>
        </w:rPr>
        <w:t>la Convenția-cadru privind efectuarea stagiului de practică</w:t>
      </w:r>
      <w:r w:rsidR="00E5251C" w:rsidRPr="00563635">
        <w:rPr>
          <w:b/>
          <w:bCs/>
          <w:sz w:val="24"/>
          <w:szCs w:val="24"/>
        </w:rPr>
        <w:br/>
      </w:r>
      <w:r w:rsidRPr="00563635">
        <w:rPr>
          <w:b/>
          <w:bCs/>
          <w:sz w:val="24"/>
          <w:szCs w:val="24"/>
        </w:rPr>
        <w:t>în cadrul programelor de studii universitare</w:t>
      </w:r>
      <w:r w:rsidR="00563635" w:rsidRPr="00563635">
        <w:rPr>
          <w:b/>
          <w:bCs/>
          <w:sz w:val="24"/>
          <w:szCs w:val="24"/>
        </w:rPr>
        <w:t xml:space="preserve"> </w:t>
      </w:r>
      <w:r w:rsidRPr="00563635">
        <w:rPr>
          <w:b/>
          <w:bCs/>
          <w:sz w:val="24"/>
          <w:szCs w:val="24"/>
        </w:rPr>
        <w:t xml:space="preserve">de licență </w:t>
      </w:r>
      <w:r w:rsidR="00A248C2">
        <w:rPr>
          <w:b/>
          <w:bCs/>
          <w:sz w:val="24"/>
          <w:szCs w:val="24"/>
        </w:rPr>
        <w:t>/ masterat</w:t>
      </w:r>
    </w:p>
    <w:p w14:paraId="0AEA8348" w14:textId="57E4A7FA" w:rsidR="006476FF" w:rsidRPr="00563635" w:rsidRDefault="006476FF" w:rsidP="00563635">
      <w:pPr>
        <w:shd w:val="clear" w:color="auto" w:fill="FFFFFF"/>
        <w:jc w:val="center"/>
        <w:rPr>
          <w:b/>
          <w:szCs w:val="20"/>
        </w:rPr>
      </w:pPr>
    </w:p>
    <w:p w14:paraId="7A0D0133" w14:textId="6E9BB7AF" w:rsidR="006476FF" w:rsidRPr="00563635" w:rsidRDefault="006476FF" w:rsidP="00563635">
      <w:pPr>
        <w:shd w:val="clear" w:color="auto" w:fill="FFFFFF"/>
        <w:jc w:val="center"/>
        <w:rPr>
          <w:b/>
          <w:szCs w:val="20"/>
        </w:rPr>
      </w:pPr>
    </w:p>
    <w:p w14:paraId="66E2A125" w14:textId="77777777" w:rsidR="00E5251C" w:rsidRPr="00563635" w:rsidRDefault="00E5251C" w:rsidP="00563635">
      <w:pPr>
        <w:shd w:val="clear" w:color="auto" w:fill="FFFFFF"/>
        <w:jc w:val="center"/>
        <w:rPr>
          <w:b/>
          <w:szCs w:val="20"/>
        </w:rPr>
      </w:pPr>
    </w:p>
    <w:p w14:paraId="4C8D3878" w14:textId="4486A13C"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Durata totală a pregătirii practice:</w:t>
      </w:r>
      <w:r w:rsidR="00B02558" w:rsidRPr="00563635">
        <w:rPr>
          <w:szCs w:val="20"/>
        </w:rPr>
        <w:t xml:space="preserve"> </w:t>
      </w:r>
      <w:permStart w:id="1357594409" w:edGrp="everyone"/>
      <w:r w:rsidR="00563635">
        <w:rPr>
          <w:szCs w:val="20"/>
        </w:rPr>
        <w:t>...........</w:t>
      </w:r>
      <w:permEnd w:id="1357594409"/>
      <w:r w:rsidR="00D96212" w:rsidRPr="00563635">
        <w:rPr>
          <w:szCs w:val="20"/>
        </w:rPr>
        <w:t xml:space="preserve"> </w:t>
      </w:r>
      <w:r w:rsidR="0029439D" w:rsidRPr="00563635">
        <w:rPr>
          <w:szCs w:val="20"/>
        </w:rPr>
        <w:t xml:space="preserve">de </w:t>
      </w:r>
      <w:r w:rsidR="00D96212" w:rsidRPr="00563635">
        <w:rPr>
          <w:szCs w:val="20"/>
        </w:rPr>
        <w:t>ore</w:t>
      </w:r>
    </w:p>
    <w:p w14:paraId="015D71AF"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7DCD1A77" w14:textId="780050D7" w:rsidR="006476FF" w:rsidRPr="008D4FE2" w:rsidRDefault="006476FF" w:rsidP="008D4FE2">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Calendarul pregătirii:</w:t>
      </w:r>
      <w:r w:rsidR="00C82CA7" w:rsidRPr="00563635">
        <w:rPr>
          <w:szCs w:val="20"/>
        </w:rPr>
        <w:t xml:space="preserve"> </w:t>
      </w:r>
      <w:r w:rsidR="008D4FE2">
        <w:rPr>
          <w:szCs w:val="20"/>
        </w:rPr>
        <w:t xml:space="preserve">(zi / lună / an) </w:t>
      </w:r>
      <w:permStart w:id="2064989677" w:edGrp="everyone"/>
      <w:r w:rsidR="008D4FE2">
        <w:rPr>
          <w:szCs w:val="20"/>
        </w:rPr>
        <w:t>.........................</w:t>
      </w:r>
      <w:permEnd w:id="2064989677"/>
      <w:r w:rsidR="0029439D" w:rsidRPr="00563635">
        <w:rPr>
          <w:szCs w:val="20"/>
        </w:rPr>
        <w:t xml:space="preserve"> </w:t>
      </w:r>
      <w:r w:rsidR="008D4FE2">
        <w:rPr>
          <w:szCs w:val="20"/>
        </w:rPr>
        <w:t xml:space="preserve">– (zi / lună / an) </w:t>
      </w:r>
      <w:permStart w:id="853752853" w:edGrp="everyone"/>
      <w:r w:rsidR="008D4FE2" w:rsidRPr="008D4FE2">
        <w:rPr>
          <w:szCs w:val="20"/>
        </w:rPr>
        <w:t>......</w:t>
      </w:r>
      <w:r w:rsidR="008D4FE2">
        <w:rPr>
          <w:szCs w:val="20"/>
        </w:rPr>
        <w:t>.....</w:t>
      </w:r>
      <w:r w:rsidR="008D4FE2" w:rsidRPr="008D4FE2">
        <w:rPr>
          <w:szCs w:val="20"/>
        </w:rPr>
        <w:t>..............</w:t>
      </w:r>
      <w:permEnd w:id="853752853"/>
      <w:r w:rsidR="008D4FE2" w:rsidRPr="008D4FE2">
        <w:rPr>
          <w:szCs w:val="20"/>
        </w:rPr>
        <w:t xml:space="preserve"> </w:t>
      </w:r>
    </w:p>
    <w:p w14:paraId="0ED48AE6"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21FEF581" w14:textId="60484BE9"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Perioada stagiului, timpul de lucru și orarul (de precizat zilele de pregătire practică în cazul timpului de lucru parțial):</w:t>
      </w:r>
      <w:r w:rsidR="00653488" w:rsidRPr="00563635">
        <w:rPr>
          <w:szCs w:val="20"/>
        </w:rPr>
        <w:t xml:space="preserve"> întreaga perioadă a semestrului, maximum 8 ore/zi, în intervalul 8:00 – 20:00, de luni până vineri (program stabilit de comun acord cu tutorele din organizația parteneră de practică)  </w:t>
      </w:r>
    </w:p>
    <w:p w14:paraId="26BB2972"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6F40F1A9" w14:textId="304C5371"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b/>
          <w:bCs/>
          <w:i/>
          <w:iCs/>
          <w:szCs w:val="20"/>
          <w:u w:val="single"/>
        </w:rPr>
      </w:pPr>
      <w:r w:rsidRPr="00563635">
        <w:rPr>
          <w:szCs w:val="20"/>
        </w:rPr>
        <w:t>Adresa unde se va derula stagiul de pregătire practică:</w:t>
      </w:r>
      <w:r w:rsidR="00653488" w:rsidRPr="00563635">
        <w:rPr>
          <w:szCs w:val="20"/>
        </w:rPr>
        <w:t xml:space="preserve"> </w:t>
      </w:r>
      <w:permStart w:id="1935828090" w:edGrp="everyone"/>
      <w:r w:rsidR="00653488" w:rsidRPr="00A248C2">
        <w:rPr>
          <w:b/>
          <w:bCs/>
          <w:i/>
          <w:iCs/>
          <w:szCs w:val="20"/>
        </w:rPr>
        <w:t>se va menționa adresa partenerului de practică</w:t>
      </w:r>
      <w:r w:rsidR="00561F50">
        <w:rPr>
          <w:b/>
          <w:bCs/>
          <w:i/>
          <w:iCs/>
          <w:szCs w:val="20"/>
        </w:rPr>
        <w:t xml:space="preserve"> </w:t>
      </w:r>
      <w:permEnd w:id="1935828090"/>
    </w:p>
    <w:p w14:paraId="0739A300"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426EC95D" w14:textId="24DFEA2B"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D</w:t>
      </w:r>
      <w:r w:rsidR="00653488" w:rsidRPr="00563635">
        <w:rPr>
          <w:szCs w:val="20"/>
        </w:rPr>
        <w:t>e</w:t>
      </w:r>
      <w:r w:rsidRPr="00563635">
        <w:rPr>
          <w:szCs w:val="20"/>
        </w:rPr>
        <w:t>plasarea în afara locului unde este repartizat practicantul vizează următoarele locații:</w:t>
      </w:r>
      <w:r w:rsidR="00653488" w:rsidRPr="00563635">
        <w:rPr>
          <w:szCs w:val="20"/>
        </w:rPr>
        <w:t xml:space="preserve"> </w:t>
      </w:r>
      <w:r w:rsidR="00653488" w:rsidRPr="008D4FE2">
        <w:rPr>
          <w:i/>
          <w:iCs/>
          <w:szCs w:val="20"/>
        </w:rPr>
        <w:t>nu este cazul</w:t>
      </w:r>
      <w:r w:rsidR="00653488" w:rsidRPr="00563635">
        <w:rPr>
          <w:szCs w:val="20"/>
        </w:rPr>
        <w:t xml:space="preserve">  </w:t>
      </w:r>
    </w:p>
    <w:p w14:paraId="3D273735"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2F2FC02A" w14:textId="183D9E8A"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Condiții de primire a studentului</w:t>
      </w:r>
      <w:r w:rsidR="00A248C2">
        <w:rPr>
          <w:szCs w:val="20"/>
        </w:rPr>
        <w:t xml:space="preserve"> / masterandului</w:t>
      </w:r>
      <w:r w:rsidR="00563635" w:rsidRPr="00563635">
        <w:rPr>
          <w:szCs w:val="20"/>
        </w:rPr>
        <w:t xml:space="preserve"> </w:t>
      </w:r>
      <w:r w:rsidRPr="00563635">
        <w:rPr>
          <w:szCs w:val="20"/>
        </w:rPr>
        <w:t>în stagiul de practică</w:t>
      </w:r>
      <w:r w:rsidR="00653488" w:rsidRPr="00563635">
        <w:rPr>
          <w:szCs w:val="20"/>
        </w:rPr>
        <w:t>:</w:t>
      </w:r>
    </w:p>
    <w:p w14:paraId="528DFF05" w14:textId="77777777" w:rsidR="00653488" w:rsidRPr="00563635" w:rsidRDefault="00653488" w:rsidP="00563635">
      <w:pPr>
        <w:pStyle w:val="ListParagraph"/>
        <w:widowControl/>
        <w:shd w:val="clear" w:color="auto" w:fill="FFFFFF"/>
        <w:autoSpaceDE/>
        <w:autoSpaceDN/>
        <w:ind w:left="993" w:hanging="284"/>
        <w:contextualSpacing/>
        <w:rPr>
          <w:szCs w:val="20"/>
        </w:rPr>
      </w:pPr>
      <w:r w:rsidRPr="00563635">
        <w:rPr>
          <w:szCs w:val="20"/>
        </w:rPr>
        <w:t>a.</w:t>
      </w:r>
      <w:r w:rsidRPr="00563635">
        <w:rPr>
          <w:szCs w:val="20"/>
        </w:rPr>
        <w:tab/>
        <w:t>Asumarea și respectarea angajamentului de confidențialitate</w:t>
      </w:r>
    </w:p>
    <w:p w14:paraId="2C7D3C6F" w14:textId="77777777" w:rsidR="00653488" w:rsidRPr="00563635" w:rsidRDefault="00653488" w:rsidP="00563635">
      <w:pPr>
        <w:pStyle w:val="ListParagraph"/>
        <w:widowControl/>
        <w:shd w:val="clear" w:color="auto" w:fill="FFFFFF"/>
        <w:autoSpaceDE/>
        <w:autoSpaceDN/>
        <w:ind w:left="993" w:hanging="284"/>
        <w:contextualSpacing/>
        <w:rPr>
          <w:szCs w:val="20"/>
        </w:rPr>
      </w:pPr>
      <w:r w:rsidRPr="00563635">
        <w:rPr>
          <w:szCs w:val="20"/>
        </w:rPr>
        <w:t>b.</w:t>
      </w:r>
      <w:r w:rsidRPr="00563635">
        <w:rPr>
          <w:szCs w:val="20"/>
        </w:rPr>
        <w:tab/>
        <w:t xml:space="preserve">Asimilarea normelor de protecție a muncii </w:t>
      </w:r>
    </w:p>
    <w:p w14:paraId="5B842B17" w14:textId="77777777" w:rsidR="00653488" w:rsidRPr="00563635" w:rsidRDefault="00653488" w:rsidP="00563635">
      <w:pPr>
        <w:pStyle w:val="ListParagraph"/>
        <w:widowControl/>
        <w:shd w:val="clear" w:color="auto" w:fill="FFFFFF"/>
        <w:autoSpaceDE/>
        <w:autoSpaceDN/>
        <w:ind w:left="993" w:hanging="284"/>
        <w:contextualSpacing/>
        <w:rPr>
          <w:szCs w:val="20"/>
        </w:rPr>
      </w:pPr>
      <w:r w:rsidRPr="00563635">
        <w:rPr>
          <w:szCs w:val="20"/>
        </w:rPr>
        <w:t>c.</w:t>
      </w:r>
      <w:r w:rsidRPr="00563635">
        <w:rPr>
          <w:szCs w:val="20"/>
        </w:rPr>
        <w:tab/>
        <w:t>Asumarea condițiilor privind GDPR, conform anexei la convenție</w:t>
      </w:r>
    </w:p>
    <w:p w14:paraId="55EBDAC1" w14:textId="5F1CC156" w:rsidR="006476FF" w:rsidRPr="00563635" w:rsidRDefault="00653488" w:rsidP="00563635">
      <w:pPr>
        <w:pStyle w:val="ListParagraph"/>
        <w:widowControl/>
        <w:shd w:val="clear" w:color="auto" w:fill="FFFFFF"/>
        <w:autoSpaceDE/>
        <w:autoSpaceDN/>
        <w:spacing w:before="0"/>
        <w:ind w:left="993" w:hanging="284"/>
        <w:contextualSpacing/>
        <w:rPr>
          <w:szCs w:val="20"/>
        </w:rPr>
      </w:pPr>
      <w:r w:rsidRPr="00563635">
        <w:rPr>
          <w:szCs w:val="20"/>
        </w:rPr>
        <w:t>d.</w:t>
      </w:r>
      <w:r w:rsidRPr="00563635">
        <w:rPr>
          <w:szCs w:val="20"/>
        </w:rPr>
        <w:tab/>
        <w:t>Respecta nomelor privind siguranța și securitatea în condițiile impuse de pandemia cu Sars Cov-2</w:t>
      </w:r>
    </w:p>
    <w:p w14:paraId="6D31DCED" w14:textId="77777777" w:rsidR="00653488" w:rsidRPr="00563635" w:rsidRDefault="00653488" w:rsidP="00563635">
      <w:pPr>
        <w:widowControl/>
        <w:shd w:val="clear" w:color="auto" w:fill="FFFFFF"/>
        <w:autoSpaceDE/>
        <w:autoSpaceDN/>
        <w:contextualSpacing/>
        <w:rPr>
          <w:szCs w:val="20"/>
        </w:rPr>
      </w:pPr>
    </w:p>
    <w:p w14:paraId="6CE0CD97" w14:textId="47C1292B"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 xml:space="preserve">Modalități prin care se asigură complementaritatea între pregătirea dobândită de studentul </w:t>
      </w:r>
      <w:r w:rsidR="00A248C2">
        <w:rPr>
          <w:szCs w:val="20"/>
        </w:rPr>
        <w:t xml:space="preserve">/ masterandul </w:t>
      </w:r>
      <w:r w:rsidRPr="00563635">
        <w:rPr>
          <w:szCs w:val="20"/>
        </w:rPr>
        <w:t>în instituția de învățământ superior și în cadrul stagiului de practică:</w:t>
      </w:r>
      <w:r w:rsidR="00653488" w:rsidRPr="00563635">
        <w:rPr>
          <w:szCs w:val="20"/>
        </w:rPr>
        <w:t xml:space="preserve"> programul oferă studenților ocazia de a-și testa și pune în aplicare cunoștințele cu caracter teoretic acumulate pe durata procesului educațional și asigură formarea unor competențe profesionale care să faciliteze accesul studenților pe piața muncii, în domenii conexe administrației și managementului instituțiilor publice / sociologiei și resurselor umane. Mai mult, se oferă studentului posibilitatea să intre în contact cu diferite organizații pentru a cunoaște mai bine cerințele pieței muncii, pentru a dobândi noi perspective în scopul abordării facile a problemelor de la viitorul loc de muncă, dar și testării și dezvoltării explicațiilor și cunoștințelor obținute pentru alte fenomene de interes profesional.</w:t>
      </w:r>
    </w:p>
    <w:p w14:paraId="32C588C5" w14:textId="77777777" w:rsidR="00653488" w:rsidRPr="00563635" w:rsidRDefault="00653488" w:rsidP="00563635">
      <w:pPr>
        <w:pStyle w:val="ListParagraph"/>
        <w:widowControl/>
        <w:shd w:val="clear" w:color="auto" w:fill="FFFFFF"/>
        <w:autoSpaceDE/>
        <w:autoSpaceDN/>
        <w:spacing w:before="0"/>
        <w:ind w:left="426" w:firstLine="0"/>
        <w:contextualSpacing/>
        <w:rPr>
          <w:szCs w:val="20"/>
        </w:rPr>
      </w:pPr>
    </w:p>
    <w:p w14:paraId="24034E57" w14:textId="1E7DED10"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Numele și prenumele cadrului didactic care asigură supravegherea pedagogică a practicantului pe perioada stagiului de practică:</w:t>
      </w:r>
      <w:r w:rsidR="00EA3088" w:rsidRPr="00563635">
        <w:rPr>
          <w:b/>
          <w:bCs/>
          <w:i/>
          <w:iCs/>
          <w:szCs w:val="20"/>
        </w:rPr>
        <w:t xml:space="preserve"> </w:t>
      </w:r>
      <w:permStart w:id="1594377516" w:edGrp="everyone"/>
      <w:r w:rsidR="00EA3088" w:rsidRPr="00563635">
        <w:rPr>
          <w:b/>
          <w:bCs/>
          <w:i/>
          <w:iCs/>
          <w:szCs w:val="20"/>
        </w:rPr>
        <w:t xml:space="preserve">FUNCȚIE, NUME ȘI PRENUME </w:t>
      </w:r>
      <w:r w:rsidR="0029439D" w:rsidRPr="00563635">
        <w:rPr>
          <w:b/>
          <w:bCs/>
          <w:i/>
          <w:iCs/>
          <w:szCs w:val="20"/>
        </w:rPr>
        <w:t>CADRU DIDACTIC</w:t>
      </w:r>
    </w:p>
    <w:permEnd w:id="1594377516"/>
    <w:p w14:paraId="11B76CEA" w14:textId="77777777" w:rsidR="00653488" w:rsidRPr="00563635" w:rsidRDefault="00653488" w:rsidP="00563635">
      <w:pPr>
        <w:widowControl/>
        <w:shd w:val="clear" w:color="auto" w:fill="FFFFFF"/>
        <w:autoSpaceDE/>
        <w:autoSpaceDN/>
        <w:contextualSpacing/>
        <w:rPr>
          <w:szCs w:val="20"/>
        </w:rPr>
      </w:pPr>
    </w:p>
    <w:p w14:paraId="2DE117CE" w14:textId="48E807A1"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Drepturi și responsabilități ale cadrului didactic din unitatea de învățământ - organizator al practicii, pe perioada stagiului de practică:</w:t>
      </w:r>
    </w:p>
    <w:p w14:paraId="734F933D" w14:textId="77777777" w:rsidR="00653488" w:rsidRPr="00563635" w:rsidRDefault="00653488" w:rsidP="00563635">
      <w:pPr>
        <w:widowControl/>
        <w:shd w:val="clear" w:color="auto" w:fill="FFFFFF"/>
        <w:autoSpaceDE/>
        <w:autoSpaceDN/>
        <w:ind w:left="851" w:hanging="284"/>
        <w:contextualSpacing/>
        <w:rPr>
          <w:szCs w:val="20"/>
        </w:rPr>
      </w:pPr>
      <w:r w:rsidRPr="00563635">
        <w:rPr>
          <w:szCs w:val="20"/>
        </w:rPr>
        <w:t>a.</w:t>
      </w:r>
      <w:r w:rsidRPr="00563635">
        <w:rPr>
          <w:szCs w:val="20"/>
        </w:rPr>
        <w:tab/>
        <w:t xml:space="preserve">Cadrul didactic supervizor asigură consultații de practică conform orarului afișat  </w:t>
      </w:r>
    </w:p>
    <w:p w14:paraId="4ED08D29" w14:textId="77777777" w:rsidR="00653488" w:rsidRPr="00563635" w:rsidRDefault="00653488" w:rsidP="00563635">
      <w:pPr>
        <w:widowControl/>
        <w:shd w:val="clear" w:color="auto" w:fill="FFFFFF"/>
        <w:autoSpaceDE/>
        <w:autoSpaceDN/>
        <w:ind w:left="851" w:hanging="284"/>
        <w:contextualSpacing/>
        <w:rPr>
          <w:szCs w:val="20"/>
        </w:rPr>
      </w:pPr>
      <w:r w:rsidRPr="00563635">
        <w:rPr>
          <w:szCs w:val="20"/>
        </w:rPr>
        <w:t>b.</w:t>
      </w:r>
      <w:r w:rsidRPr="00563635">
        <w:rPr>
          <w:szCs w:val="20"/>
        </w:rPr>
        <w:tab/>
        <w:t xml:space="preserve">Cadrul didactic supervizor avizează convenția cadru și prezenta anexă  </w:t>
      </w:r>
    </w:p>
    <w:p w14:paraId="08797944" w14:textId="31C43D6E" w:rsidR="00653488" w:rsidRPr="00563635" w:rsidRDefault="00653488" w:rsidP="00563635">
      <w:pPr>
        <w:widowControl/>
        <w:shd w:val="clear" w:color="auto" w:fill="FFFFFF"/>
        <w:autoSpaceDE/>
        <w:autoSpaceDN/>
        <w:ind w:left="851" w:hanging="284"/>
        <w:contextualSpacing/>
        <w:rPr>
          <w:szCs w:val="20"/>
        </w:rPr>
      </w:pPr>
      <w:r w:rsidRPr="00563635">
        <w:rPr>
          <w:szCs w:val="20"/>
        </w:rPr>
        <w:t>c.</w:t>
      </w:r>
      <w:r w:rsidRPr="00563635">
        <w:rPr>
          <w:szCs w:val="20"/>
        </w:rPr>
        <w:tab/>
        <w:t>Cadrul didactic supervizor monitorizează modul de desfășurare a practicii de specialitate în cadrul orelor de consultații</w:t>
      </w:r>
    </w:p>
    <w:p w14:paraId="2F5AF628" w14:textId="77777777" w:rsidR="006476FF" w:rsidRPr="00563635" w:rsidRDefault="006476FF" w:rsidP="00563635">
      <w:pPr>
        <w:shd w:val="clear" w:color="auto" w:fill="FFFFFF"/>
        <w:ind w:left="426" w:hanging="426"/>
        <w:rPr>
          <w:szCs w:val="20"/>
        </w:rPr>
      </w:pPr>
    </w:p>
    <w:p w14:paraId="4FA21879" w14:textId="1FEFE523"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Numele și prenumele tutorelui desemnat de întreprindere care va asigura respectarea condițiilor de pregătire și dobândirea de către practicant a competențelor profesionale planificate pentru perioada stagiului de practică:</w:t>
      </w:r>
      <w:r w:rsidR="0029439D" w:rsidRPr="00563635">
        <w:rPr>
          <w:szCs w:val="20"/>
        </w:rPr>
        <w:t xml:space="preserve"> </w:t>
      </w:r>
      <w:permStart w:id="1798963395" w:edGrp="everyone"/>
      <w:r w:rsidR="0029439D" w:rsidRPr="00563635">
        <w:rPr>
          <w:b/>
          <w:bCs/>
          <w:i/>
          <w:iCs/>
          <w:szCs w:val="20"/>
        </w:rPr>
        <w:t>FUNCȚIE, NUME ȘI PRENUME TUTORE</w:t>
      </w:r>
    </w:p>
    <w:permEnd w:id="1798963395"/>
    <w:p w14:paraId="1891BFCA" w14:textId="1F4CE9ED" w:rsidR="006476FF" w:rsidRPr="00563635" w:rsidRDefault="006476FF" w:rsidP="00563635">
      <w:pPr>
        <w:shd w:val="clear" w:color="auto" w:fill="FFFFFF"/>
        <w:ind w:left="426" w:hanging="426"/>
        <w:rPr>
          <w:szCs w:val="20"/>
        </w:rPr>
      </w:pPr>
    </w:p>
    <w:p w14:paraId="64B6E8A3" w14:textId="50476665" w:rsidR="00E5251C" w:rsidRPr="00563635" w:rsidRDefault="00E5251C" w:rsidP="00563635">
      <w:pPr>
        <w:shd w:val="clear" w:color="auto" w:fill="FFFFFF"/>
        <w:ind w:left="426" w:hanging="426"/>
        <w:rPr>
          <w:szCs w:val="20"/>
        </w:rPr>
      </w:pPr>
    </w:p>
    <w:p w14:paraId="5E30225B" w14:textId="77A2EBF3" w:rsidR="00B16112" w:rsidRPr="00563635" w:rsidRDefault="00B16112" w:rsidP="00563635">
      <w:pPr>
        <w:shd w:val="clear" w:color="auto" w:fill="FFFFFF"/>
        <w:ind w:left="426" w:hanging="426"/>
        <w:rPr>
          <w:szCs w:val="20"/>
        </w:rPr>
      </w:pPr>
    </w:p>
    <w:p w14:paraId="4042C2E3" w14:textId="77777777" w:rsidR="00B16112" w:rsidRPr="00563635" w:rsidRDefault="00B16112" w:rsidP="00563635">
      <w:pPr>
        <w:shd w:val="clear" w:color="auto" w:fill="FFFFFF"/>
        <w:ind w:left="426" w:hanging="426"/>
        <w:rPr>
          <w:szCs w:val="20"/>
        </w:rPr>
      </w:pPr>
    </w:p>
    <w:p w14:paraId="2A775617" w14:textId="38DD556A"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Drepturi și responsabilități ale tutorelui de practică desemnat de partenerul de practică:</w:t>
      </w:r>
    </w:p>
    <w:p w14:paraId="1C4B3B18"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a.</w:t>
      </w:r>
      <w:r w:rsidRPr="00563635">
        <w:rPr>
          <w:szCs w:val="20"/>
        </w:rPr>
        <w:tab/>
        <w:t>dreptul de a planifica în mod corespunzător activitățile pe toată perioada stagiului de pregătire practică în conformitate cu profilul științific al programului de licență care este afiliat studentul;</w:t>
      </w:r>
    </w:p>
    <w:p w14:paraId="0D26CF5B"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b.</w:t>
      </w:r>
      <w:r w:rsidRPr="00563635">
        <w:rPr>
          <w:szCs w:val="20"/>
        </w:rPr>
        <w:tab/>
        <w:t>obligația de a identifica, în deplină concordanță cu cadrul didactic supervizor, tematica de practică și competențele profesionale și transversale care stau la baza efectuării stagiului de practică;</w:t>
      </w:r>
    </w:p>
    <w:p w14:paraId="24ED7C0D"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c.</w:t>
      </w:r>
      <w:r w:rsidRPr="00563635">
        <w:rPr>
          <w:szCs w:val="20"/>
        </w:rPr>
        <w:tab/>
        <w:t>obligația de a se informa și de a informa studentul pe toată perioada de desfășurare a stagiului de practică în vederea derulării și finalizării în bune condiții a acestuia;</w:t>
      </w:r>
    </w:p>
    <w:p w14:paraId="45BCB5B8"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d.</w:t>
      </w:r>
      <w:r w:rsidRPr="00563635">
        <w:rPr>
          <w:szCs w:val="20"/>
        </w:rPr>
        <w:tab/>
        <w:t>dreptul de a solicita să nu mai coordoneze practica studentului/studenților în cadrul organizației de practică în situația în care studentul/studenții respectiv/i manifestă indiferență față de prevederile fixate prin convenția de practică;</w:t>
      </w:r>
    </w:p>
    <w:p w14:paraId="73943A1E"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e.</w:t>
      </w:r>
      <w:r w:rsidRPr="00563635">
        <w:rPr>
          <w:szCs w:val="20"/>
        </w:rPr>
        <w:tab/>
        <w:t>obligația de a oferi suportul necesar studenților practicanți raportat la interacțiunea acestora cu instituția parteneră de practică pentru a asigura îndeplinirea planului de activități fixat pe perioada stagiului;</w:t>
      </w:r>
    </w:p>
    <w:p w14:paraId="18868EC8" w14:textId="77777777"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f.</w:t>
      </w:r>
      <w:r w:rsidRPr="00563635">
        <w:rPr>
          <w:szCs w:val="20"/>
        </w:rPr>
        <w:tab/>
        <w:t>obligația de a asigura efectuarea în condiții bune a stagiului de practică punând la dispoziția studenților materiale, documente și dotări necesare, precum și un spațiu de lucru în vederea îndeplinirii activităților în care este implicat;</w:t>
      </w:r>
    </w:p>
    <w:p w14:paraId="1E229269" w14:textId="7D20481F" w:rsidR="004829DE" w:rsidRPr="00563635" w:rsidRDefault="004829DE" w:rsidP="00563635">
      <w:pPr>
        <w:pStyle w:val="ListParagraph"/>
        <w:widowControl/>
        <w:shd w:val="clear" w:color="auto" w:fill="FFFFFF"/>
        <w:autoSpaceDE/>
        <w:autoSpaceDN/>
        <w:ind w:left="851" w:hanging="284"/>
        <w:contextualSpacing/>
        <w:rPr>
          <w:szCs w:val="20"/>
        </w:rPr>
      </w:pPr>
      <w:r w:rsidRPr="00563635">
        <w:rPr>
          <w:szCs w:val="20"/>
        </w:rPr>
        <w:t>g.</w:t>
      </w:r>
      <w:r w:rsidRPr="00563635">
        <w:rPr>
          <w:szCs w:val="20"/>
        </w:rPr>
        <w:tab/>
        <w:t>obligația de a asigura o completare corectă a atestatului de practică și o evaluare obiectivă a studentului în momentul finalizării stagiului.</w:t>
      </w:r>
    </w:p>
    <w:p w14:paraId="3F2E828D" w14:textId="77777777" w:rsidR="006476FF" w:rsidRPr="00563635" w:rsidRDefault="006476FF" w:rsidP="00563635">
      <w:pPr>
        <w:shd w:val="clear" w:color="auto" w:fill="FFFFFF"/>
        <w:spacing w:after="120"/>
        <w:ind w:left="425" w:hanging="425"/>
        <w:rPr>
          <w:szCs w:val="20"/>
        </w:rPr>
      </w:pPr>
    </w:p>
    <w:p w14:paraId="76533F06" w14:textId="1C282385"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Definirea competențelor care vor fi dobândite pe perioada stagiului de practică</w:t>
      </w:r>
    </w:p>
    <w:p w14:paraId="2BB8ADB7" w14:textId="77777777" w:rsidR="00F22AFA" w:rsidRPr="00563635" w:rsidRDefault="00F22AFA" w:rsidP="00563635">
      <w:pPr>
        <w:rPr>
          <w:szCs w:val="20"/>
        </w:rPr>
      </w:pPr>
    </w:p>
    <w:tbl>
      <w:tblPr>
        <w:tblW w:w="9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6"/>
        <w:gridCol w:w="2551"/>
        <w:gridCol w:w="1985"/>
        <w:gridCol w:w="1559"/>
        <w:gridCol w:w="1989"/>
        <w:gridCol w:w="1129"/>
      </w:tblGrid>
      <w:tr w:rsidR="00563635" w:rsidRPr="00563635" w14:paraId="6C962E05" w14:textId="77777777" w:rsidTr="00563635">
        <w:trPr>
          <w:trHeight w:val="390"/>
        </w:trPr>
        <w:tc>
          <w:tcPr>
            <w:tcW w:w="4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9711524" w14:textId="77777777" w:rsidR="00F22AFA" w:rsidRPr="00563635" w:rsidRDefault="00F22AFA" w:rsidP="00563635">
            <w:pPr>
              <w:shd w:val="clear" w:color="auto" w:fill="FFFFFF"/>
              <w:jc w:val="center"/>
              <w:rPr>
                <w:b/>
                <w:szCs w:val="20"/>
              </w:rPr>
            </w:pPr>
            <w:r w:rsidRPr="00563635">
              <w:rPr>
                <w:b/>
                <w:bCs/>
                <w:szCs w:val="20"/>
              </w:rPr>
              <w:t>Nr.</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244B6B5" w14:textId="77777777" w:rsidR="00F22AFA" w:rsidRPr="00563635" w:rsidRDefault="00F22AFA" w:rsidP="00563635">
            <w:pPr>
              <w:shd w:val="clear" w:color="auto" w:fill="FFFFFF"/>
              <w:jc w:val="center"/>
              <w:rPr>
                <w:b/>
                <w:szCs w:val="20"/>
              </w:rPr>
            </w:pPr>
            <w:r w:rsidRPr="00563635">
              <w:rPr>
                <w:b/>
                <w:bCs/>
                <w:szCs w:val="20"/>
              </w:rPr>
              <w:t>Competența</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122132C" w14:textId="77777777" w:rsidR="00F22AFA" w:rsidRPr="00563635" w:rsidRDefault="00F22AFA" w:rsidP="00563635">
            <w:pPr>
              <w:shd w:val="clear" w:color="auto" w:fill="FFFFFF"/>
              <w:jc w:val="center"/>
              <w:rPr>
                <w:b/>
                <w:szCs w:val="20"/>
              </w:rPr>
            </w:pPr>
            <w:r w:rsidRPr="00563635">
              <w:rPr>
                <w:b/>
                <w:bCs/>
                <w:szCs w:val="20"/>
              </w:rPr>
              <w:t>Modulul de pregătire</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3465B86" w14:textId="77777777" w:rsidR="00F22AFA" w:rsidRPr="00563635" w:rsidRDefault="00F22AFA" w:rsidP="00563635">
            <w:pPr>
              <w:shd w:val="clear" w:color="auto" w:fill="FFFFFF"/>
              <w:jc w:val="center"/>
              <w:rPr>
                <w:b/>
                <w:szCs w:val="20"/>
              </w:rPr>
            </w:pPr>
            <w:r w:rsidRPr="00563635">
              <w:rPr>
                <w:b/>
                <w:bCs/>
                <w:szCs w:val="20"/>
              </w:rPr>
              <w:t>Locul de muncă</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31E3AB" w14:textId="77777777" w:rsidR="00F22AFA" w:rsidRPr="00563635" w:rsidRDefault="00F22AFA" w:rsidP="00563635">
            <w:pPr>
              <w:shd w:val="clear" w:color="auto" w:fill="FFFFFF"/>
              <w:jc w:val="center"/>
              <w:rPr>
                <w:b/>
                <w:szCs w:val="20"/>
              </w:rPr>
            </w:pPr>
            <w:r w:rsidRPr="00563635">
              <w:rPr>
                <w:b/>
                <w:bCs/>
                <w:szCs w:val="20"/>
              </w:rPr>
              <w:t>Activități planificate</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F7F59C" w14:textId="77777777" w:rsidR="00F22AFA" w:rsidRPr="00563635" w:rsidRDefault="00F22AFA" w:rsidP="00563635">
            <w:pPr>
              <w:shd w:val="clear" w:color="auto" w:fill="FFFFFF"/>
              <w:jc w:val="center"/>
              <w:rPr>
                <w:b/>
                <w:szCs w:val="20"/>
              </w:rPr>
            </w:pPr>
            <w:r w:rsidRPr="00563635">
              <w:rPr>
                <w:b/>
                <w:szCs w:val="20"/>
              </w:rPr>
              <w:t>Obs.</w:t>
            </w:r>
          </w:p>
        </w:tc>
      </w:tr>
      <w:tr w:rsidR="00563635" w:rsidRPr="00563635" w14:paraId="2B800C37" w14:textId="77777777" w:rsidTr="008D4FE2">
        <w:trPr>
          <w:trHeight w:val="1011"/>
        </w:trPr>
        <w:tc>
          <w:tcPr>
            <w:tcW w:w="4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870798A" w14:textId="77777777" w:rsidR="00F22AFA" w:rsidRPr="00563635" w:rsidRDefault="00F22AFA" w:rsidP="00563635">
            <w:pPr>
              <w:jc w:val="center"/>
              <w:rPr>
                <w:bCs/>
                <w:szCs w:val="20"/>
              </w:rPr>
            </w:pPr>
            <w:permStart w:id="1541619114" w:edGrp="everyone" w:colFirst="3" w:colLast="3"/>
            <w:permStart w:id="869821968" w:edGrp="everyone" w:colFirst="4" w:colLast="4"/>
            <w:permStart w:id="1042163448" w:edGrp="everyone" w:colFirst="5" w:colLast="5"/>
            <w:r w:rsidRPr="00563635">
              <w:rPr>
                <w:bCs/>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DF3898F" w14:textId="5FE40A3F" w:rsidR="00F22AFA" w:rsidRPr="00563635" w:rsidRDefault="00603A35" w:rsidP="008D4FE2">
            <w:pPr>
              <w:ind w:left="161" w:right="105"/>
              <w:jc w:val="left"/>
              <w:rPr>
                <w:szCs w:val="20"/>
              </w:rPr>
            </w:pPr>
            <w:r w:rsidRPr="00563635">
              <w:rPr>
                <w:szCs w:val="20"/>
              </w:rPr>
              <w:t>Comunicarea orală și scrisă a unor mesaje structurate referitoare la o problemă dată de specialitate</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2F11867" w14:textId="77777777" w:rsidR="00F22AFA" w:rsidRPr="00563635" w:rsidRDefault="00F22AFA" w:rsidP="008D4FE2">
            <w:pPr>
              <w:ind w:left="161" w:right="105"/>
              <w:jc w:val="left"/>
              <w:rPr>
                <w:szCs w:val="20"/>
              </w:rPr>
            </w:pPr>
            <w:r w:rsidRPr="00563635">
              <w:rPr>
                <w:szCs w:val="20"/>
              </w:rPr>
              <w:t>Pregătire practică, precedată de instructaj din partea tutorelui de practică</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41FF28" w14:textId="2D31440B" w:rsidR="00F22AFA" w:rsidRPr="008D4FE2" w:rsidRDefault="00F22AFA" w:rsidP="008D4FE2">
            <w:pPr>
              <w:ind w:left="161" w:right="105"/>
              <w:jc w:val="left"/>
              <w:rPr>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CE69646" w14:textId="7D7FDDDE" w:rsidR="00F22AFA" w:rsidRPr="008D4FE2" w:rsidRDefault="00F22AFA" w:rsidP="008D4FE2">
            <w:pPr>
              <w:ind w:left="161" w:right="105"/>
              <w:jc w:val="left"/>
              <w:rPr>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51FAEC2" w14:textId="77777777" w:rsidR="00F22AFA" w:rsidRPr="00563635" w:rsidRDefault="00F22AFA" w:rsidP="008D4FE2">
            <w:pPr>
              <w:ind w:left="161" w:right="105"/>
              <w:jc w:val="center"/>
              <w:rPr>
                <w:szCs w:val="20"/>
              </w:rPr>
            </w:pPr>
          </w:p>
        </w:tc>
      </w:tr>
      <w:tr w:rsidR="00563635" w:rsidRPr="00563635" w14:paraId="10B0E302" w14:textId="77777777" w:rsidTr="008D4FE2">
        <w:trPr>
          <w:trHeight w:val="956"/>
        </w:trPr>
        <w:tc>
          <w:tcPr>
            <w:tcW w:w="4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A61553F" w14:textId="77777777" w:rsidR="00F22AFA" w:rsidRPr="00563635" w:rsidRDefault="00F22AFA" w:rsidP="00563635">
            <w:pPr>
              <w:jc w:val="center"/>
              <w:rPr>
                <w:bCs/>
                <w:szCs w:val="20"/>
              </w:rPr>
            </w:pPr>
            <w:permStart w:id="1751991469" w:edGrp="everyone" w:colFirst="3" w:colLast="3"/>
            <w:permStart w:id="1565228479" w:edGrp="everyone" w:colFirst="4" w:colLast="4"/>
            <w:permStart w:id="893935556" w:edGrp="everyone" w:colFirst="5" w:colLast="5"/>
            <w:permEnd w:id="1541619114"/>
            <w:permEnd w:id="869821968"/>
            <w:permEnd w:id="1042163448"/>
            <w:r w:rsidRPr="00563635">
              <w:rPr>
                <w:bCs/>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31045BA" w14:textId="17F65750" w:rsidR="00F22AFA" w:rsidRPr="00563635" w:rsidRDefault="00603A35" w:rsidP="008D4FE2">
            <w:pPr>
              <w:ind w:left="161" w:right="105"/>
              <w:jc w:val="left"/>
              <w:rPr>
                <w:szCs w:val="20"/>
              </w:rPr>
            </w:pPr>
            <w:r w:rsidRPr="00563635">
              <w:rPr>
                <w:szCs w:val="20"/>
              </w:rPr>
              <w:t>Aplicarea instrumentelor strategice pentru dezvoltarea instituțională</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24FC35F" w14:textId="77777777" w:rsidR="00F22AFA" w:rsidRPr="00563635" w:rsidRDefault="00F22AFA" w:rsidP="008D4FE2">
            <w:pPr>
              <w:ind w:left="161" w:right="105"/>
              <w:jc w:val="left"/>
              <w:rPr>
                <w:szCs w:val="20"/>
              </w:rPr>
            </w:pPr>
            <w:r w:rsidRPr="00563635">
              <w:rPr>
                <w:szCs w:val="20"/>
              </w:rPr>
              <w:t>Pregătire practică, precedată de instructaj din partea tutorelui de practică</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06BBFA" w14:textId="560C1D95" w:rsidR="00F22AFA" w:rsidRPr="008D4FE2" w:rsidRDefault="00F22AFA" w:rsidP="008D4FE2">
            <w:pPr>
              <w:ind w:left="161" w:right="105"/>
              <w:jc w:val="left"/>
              <w:rPr>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263C498" w14:textId="2D6F9844" w:rsidR="00F22AFA" w:rsidRPr="008D4FE2" w:rsidRDefault="00F22AFA" w:rsidP="008D4FE2">
            <w:pPr>
              <w:ind w:left="161" w:right="105"/>
              <w:jc w:val="left"/>
              <w:rPr>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879B8BD" w14:textId="77777777" w:rsidR="00F22AFA" w:rsidRPr="00563635" w:rsidRDefault="00F22AFA" w:rsidP="008D4FE2">
            <w:pPr>
              <w:ind w:left="161" w:right="105"/>
              <w:jc w:val="center"/>
              <w:rPr>
                <w:szCs w:val="20"/>
              </w:rPr>
            </w:pPr>
          </w:p>
        </w:tc>
      </w:tr>
      <w:permEnd w:id="1751991469"/>
      <w:permEnd w:id="1565228479"/>
      <w:permEnd w:id="893935556"/>
    </w:tbl>
    <w:p w14:paraId="4AE76FCB" w14:textId="77777777" w:rsidR="00F22AFA" w:rsidRPr="00563635" w:rsidRDefault="00F22AFA" w:rsidP="00563635">
      <w:pPr>
        <w:widowControl/>
        <w:shd w:val="clear" w:color="auto" w:fill="FFFFFF"/>
        <w:autoSpaceDE/>
        <w:autoSpaceDN/>
        <w:contextualSpacing/>
        <w:rPr>
          <w:szCs w:val="20"/>
        </w:rPr>
      </w:pPr>
    </w:p>
    <w:p w14:paraId="25F7537D" w14:textId="77777777" w:rsidR="006476FF" w:rsidRPr="00563635" w:rsidRDefault="006476FF" w:rsidP="00563635">
      <w:pPr>
        <w:shd w:val="clear" w:color="auto" w:fill="FFFFFF"/>
        <w:rPr>
          <w:szCs w:val="20"/>
        </w:rPr>
      </w:pPr>
    </w:p>
    <w:p w14:paraId="4F09DD5E" w14:textId="77777777" w:rsidR="006476FF" w:rsidRPr="00563635" w:rsidRDefault="006476FF" w:rsidP="00563635">
      <w:pPr>
        <w:pStyle w:val="ListParagraph"/>
        <w:widowControl/>
        <w:numPr>
          <w:ilvl w:val="0"/>
          <w:numId w:val="13"/>
        </w:numPr>
        <w:shd w:val="clear" w:color="auto" w:fill="FFFFFF"/>
        <w:autoSpaceDE/>
        <w:autoSpaceDN/>
        <w:spacing w:before="0"/>
        <w:ind w:left="426" w:hanging="426"/>
        <w:contextualSpacing/>
        <w:rPr>
          <w:szCs w:val="20"/>
        </w:rPr>
      </w:pPr>
      <w:r w:rsidRPr="00563635">
        <w:rPr>
          <w:szCs w:val="20"/>
        </w:rPr>
        <w:t>Modalități de evaluare a pregătirii profesionale dobândite de practicant pe perioada stagiului de pregătire practică</w:t>
      </w:r>
    </w:p>
    <w:p w14:paraId="487E4CFE" w14:textId="77777777" w:rsidR="006476FF" w:rsidRPr="00563635" w:rsidRDefault="006476FF" w:rsidP="00563635">
      <w:pPr>
        <w:shd w:val="clear" w:color="auto" w:fill="FFFFFF"/>
        <w:rPr>
          <w:szCs w:val="20"/>
        </w:rPr>
      </w:pPr>
    </w:p>
    <w:tbl>
      <w:tblPr>
        <w:tblW w:w="0" w:type="auto"/>
        <w:tblInd w:w="15" w:type="dxa"/>
        <w:tblCellMar>
          <w:left w:w="0" w:type="dxa"/>
          <w:right w:w="0" w:type="dxa"/>
        </w:tblCellMar>
        <w:tblLook w:val="04A0" w:firstRow="1" w:lastRow="0" w:firstColumn="1" w:lastColumn="0" w:noHBand="0" w:noVBand="1"/>
      </w:tblPr>
      <w:tblGrid>
        <w:gridCol w:w="1818"/>
        <w:gridCol w:w="2408"/>
        <w:gridCol w:w="2126"/>
        <w:gridCol w:w="1713"/>
        <w:gridCol w:w="1681"/>
      </w:tblGrid>
      <w:tr w:rsidR="00563635" w:rsidRPr="00563635" w14:paraId="27AE4B40" w14:textId="3D747448" w:rsidTr="00563635">
        <w:trPr>
          <w:trHeight w:val="390"/>
        </w:trPr>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05C910E" w14:textId="77777777" w:rsidR="00563635" w:rsidRPr="00563635" w:rsidRDefault="00563635" w:rsidP="00563635">
            <w:pPr>
              <w:rPr>
                <w:szCs w:val="20"/>
              </w:rPr>
            </w:pPr>
          </w:p>
        </w:tc>
        <w:tc>
          <w:tcPr>
            <w:tcW w:w="240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A358553" w14:textId="77777777" w:rsidR="00563635" w:rsidRPr="00563635" w:rsidRDefault="00563635" w:rsidP="00563635">
            <w:pPr>
              <w:shd w:val="clear" w:color="auto" w:fill="FFFFFF"/>
              <w:jc w:val="center"/>
              <w:rPr>
                <w:b/>
                <w:szCs w:val="20"/>
              </w:rPr>
            </w:pPr>
            <w:r w:rsidRPr="00563635">
              <w:rPr>
                <w:b/>
                <w:bCs/>
                <w:szCs w:val="20"/>
              </w:rPr>
              <w:t>Nume și prenume</w:t>
            </w:r>
          </w:p>
        </w:tc>
        <w:tc>
          <w:tcPr>
            <w:tcW w:w="212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248A6AF" w14:textId="77777777" w:rsidR="00563635" w:rsidRPr="00563635" w:rsidRDefault="00563635" w:rsidP="00563635">
            <w:pPr>
              <w:shd w:val="clear" w:color="auto" w:fill="FFFFFF"/>
              <w:jc w:val="center"/>
              <w:rPr>
                <w:b/>
                <w:szCs w:val="20"/>
              </w:rPr>
            </w:pPr>
            <w:r w:rsidRPr="00563635">
              <w:rPr>
                <w:b/>
                <w:bCs/>
                <w:szCs w:val="20"/>
              </w:rPr>
              <w:t>Funcție</w:t>
            </w:r>
          </w:p>
        </w:tc>
        <w:tc>
          <w:tcPr>
            <w:tcW w:w="171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82F3FC5" w14:textId="77777777" w:rsidR="00563635" w:rsidRPr="00563635" w:rsidRDefault="00563635" w:rsidP="00563635">
            <w:pPr>
              <w:shd w:val="clear" w:color="auto" w:fill="FFFFFF"/>
              <w:jc w:val="center"/>
              <w:rPr>
                <w:b/>
                <w:szCs w:val="20"/>
              </w:rPr>
            </w:pPr>
            <w:r w:rsidRPr="00563635">
              <w:rPr>
                <w:b/>
                <w:bCs/>
                <w:szCs w:val="20"/>
              </w:rPr>
              <w:t>Semnătura</w:t>
            </w:r>
          </w:p>
        </w:tc>
        <w:tc>
          <w:tcPr>
            <w:tcW w:w="1681" w:type="dxa"/>
            <w:tcBorders>
              <w:top w:val="single" w:sz="8" w:space="0" w:color="000000"/>
              <w:left w:val="nil"/>
              <w:bottom w:val="single" w:sz="8" w:space="0" w:color="000000"/>
              <w:right w:val="single" w:sz="8" w:space="0" w:color="000000"/>
            </w:tcBorders>
            <w:shd w:val="clear" w:color="auto" w:fill="FFFFFF"/>
            <w:vAlign w:val="center"/>
          </w:tcPr>
          <w:p w14:paraId="379DB9C2" w14:textId="3A46329C" w:rsidR="00563635" w:rsidRPr="00563635" w:rsidRDefault="00563635" w:rsidP="00563635">
            <w:pPr>
              <w:shd w:val="clear" w:color="auto" w:fill="FFFFFF"/>
              <w:jc w:val="center"/>
              <w:rPr>
                <w:b/>
                <w:bCs/>
                <w:szCs w:val="20"/>
              </w:rPr>
            </w:pPr>
            <w:r w:rsidRPr="00563635">
              <w:rPr>
                <w:b/>
                <w:bCs/>
                <w:szCs w:val="20"/>
              </w:rPr>
              <w:t>Data</w:t>
            </w:r>
          </w:p>
        </w:tc>
      </w:tr>
      <w:tr w:rsidR="00563635" w:rsidRPr="00563635" w14:paraId="7C46A63E" w14:textId="38EC2BE2" w:rsidTr="008D4FE2">
        <w:trPr>
          <w:trHeight w:val="683"/>
        </w:trPr>
        <w:tc>
          <w:tcPr>
            <w:tcW w:w="18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4899231" w14:textId="77777777" w:rsidR="00563635" w:rsidRPr="00563635" w:rsidRDefault="00563635" w:rsidP="008D4FE2">
            <w:pPr>
              <w:shd w:val="clear" w:color="auto" w:fill="FFFFFF"/>
              <w:ind w:left="106"/>
              <w:jc w:val="left"/>
              <w:rPr>
                <w:b/>
                <w:szCs w:val="20"/>
              </w:rPr>
            </w:pPr>
            <w:permStart w:id="1841313901" w:edGrp="everyone" w:colFirst="1" w:colLast="1"/>
            <w:permStart w:id="906569207" w:edGrp="everyone" w:colFirst="2" w:colLast="2"/>
            <w:r w:rsidRPr="00563635">
              <w:rPr>
                <w:b/>
                <w:bCs/>
                <w:szCs w:val="20"/>
              </w:rPr>
              <w:t>Cadru didactic supervizor</w:t>
            </w:r>
          </w:p>
        </w:tc>
        <w:tc>
          <w:tcPr>
            <w:tcW w:w="24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CBA47A2" w14:textId="064C9979" w:rsidR="00563635" w:rsidRPr="00563635" w:rsidRDefault="00563635" w:rsidP="00563635">
            <w:pPr>
              <w:tabs>
                <w:tab w:val="left" w:pos="1186"/>
              </w:tabs>
              <w:jc w:val="center"/>
              <w:rPr>
                <w:szCs w:val="20"/>
              </w:rPr>
            </w:pPr>
          </w:p>
        </w:tc>
        <w:tc>
          <w:tcPr>
            <w:tcW w:w="21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15ABF8E" w14:textId="36B2D971" w:rsidR="00563635" w:rsidRPr="00563635" w:rsidRDefault="00563635" w:rsidP="00563635">
            <w:pPr>
              <w:jc w:val="center"/>
              <w:rPr>
                <w:szCs w:val="20"/>
              </w:rPr>
            </w:pPr>
          </w:p>
        </w:tc>
        <w:tc>
          <w:tcPr>
            <w:tcW w:w="171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173A325" w14:textId="77777777" w:rsidR="00563635" w:rsidRPr="00563635" w:rsidRDefault="00563635" w:rsidP="00563635">
            <w:pPr>
              <w:jc w:val="center"/>
              <w:rPr>
                <w:szCs w:val="20"/>
              </w:rPr>
            </w:pPr>
          </w:p>
        </w:tc>
        <w:tc>
          <w:tcPr>
            <w:tcW w:w="1681" w:type="dxa"/>
            <w:tcBorders>
              <w:top w:val="nil"/>
              <w:left w:val="nil"/>
              <w:bottom w:val="single" w:sz="8" w:space="0" w:color="000000"/>
              <w:right w:val="single" w:sz="8" w:space="0" w:color="000000"/>
            </w:tcBorders>
            <w:shd w:val="clear" w:color="auto" w:fill="FFFFFF"/>
            <w:vAlign w:val="center"/>
          </w:tcPr>
          <w:p w14:paraId="575C3FDD" w14:textId="77777777" w:rsidR="00563635" w:rsidRPr="00563635" w:rsidRDefault="00563635" w:rsidP="00563635">
            <w:pPr>
              <w:jc w:val="center"/>
              <w:rPr>
                <w:szCs w:val="20"/>
              </w:rPr>
            </w:pPr>
          </w:p>
        </w:tc>
      </w:tr>
      <w:tr w:rsidR="00563635" w:rsidRPr="00563635" w14:paraId="66DC966B" w14:textId="090AD50F" w:rsidTr="008D4FE2">
        <w:trPr>
          <w:trHeight w:val="680"/>
        </w:trPr>
        <w:tc>
          <w:tcPr>
            <w:tcW w:w="18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6496A1" w14:textId="77777777" w:rsidR="00563635" w:rsidRPr="00563635" w:rsidRDefault="00563635" w:rsidP="008D4FE2">
            <w:pPr>
              <w:shd w:val="clear" w:color="auto" w:fill="FFFFFF"/>
              <w:ind w:left="106"/>
              <w:jc w:val="left"/>
              <w:rPr>
                <w:b/>
                <w:szCs w:val="20"/>
              </w:rPr>
            </w:pPr>
            <w:permStart w:id="143863957" w:edGrp="everyone" w:colFirst="1" w:colLast="1"/>
            <w:permStart w:id="51781907" w:edGrp="everyone" w:colFirst="2" w:colLast="2"/>
            <w:permEnd w:id="1841313901"/>
            <w:permEnd w:id="906569207"/>
            <w:r w:rsidRPr="00563635">
              <w:rPr>
                <w:b/>
                <w:bCs/>
                <w:szCs w:val="20"/>
              </w:rPr>
              <w:t>Tutore</w:t>
            </w:r>
          </w:p>
        </w:tc>
        <w:tc>
          <w:tcPr>
            <w:tcW w:w="24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6F36CF0" w14:textId="2F6F7157" w:rsidR="00563635" w:rsidRPr="00563635" w:rsidRDefault="00563635" w:rsidP="00563635">
            <w:pPr>
              <w:jc w:val="center"/>
              <w:rPr>
                <w:szCs w:val="20"/>
              </w:rPr>
            </w:pPr>
          </w:p>
        </w:tc>
        <w:tc>
          <w:tcPr>
            <w:tcW w:w="21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3A713D8" w14:textId="43A86D21" w:rsidR="00563635" w:rsidRPr="00563635" w:rsidRDefault="00563635" w:rsidP="00563635">
            <w:pPr>
              <w:jc w:val="center"/>
              <w:rPr>
                <w:szCs w:val="20"/>
              </w:rPr>
            </w:pPr>
          </w:p>
        </w:tc>
        <w:tc>
          <w:tcPr>
            <w:tcW w:w="171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BB12B72" w14:textId="77777777" w:rsidR="00563635" w:rsidRPr="00563635" w:rsidRDefault="00563635" w:rsidP="00563635">
            <w:pPr>
              <w:jc w:val="center"/>
              <w:rPr>
                <w:szCs w:val="20"/>
              </w:rPr>
            </w:pPr>
          </w:p>
        </w:tc>
        <w:tc>
          <w:tcPr>
            <w:tcW w:w="1681" w:type="dxa"/>
            <w:tcBorders>
              <w:top w:val="nil"/>
              <w:left w:val="nil"/>
              <w:bottom w:val="single" w:sz="8" w:space="0" w:color="000000"/>
              <w:right w:val="single" w:sz="8" w:space="0" w:color="000000"/>
            </w:tcBorders>
            <w:shd w:val="clear" w:color="auto" w:fill="FFFFFF"/>
            <w:vAlign w:val="center"/>
          </w:tcPr>
          <w:p w14:paraId="7F9C56C5" w14:textId="77777777" w:rsidR="00563635" w:rsidRPr="00563635" w:rsidRDefault="00563635" w:rsidP="00563635">
            <w:pPr>
              <w:jc w:val="center"/>
              <w:rPr>
                <w:szCs w:val="20"/>
              </w:rPr>
            </w:pPr>
          </w:p>
        </w:tc>
      </w:tr>
      <w:tr w:rsidR="00563635" w:rsidRPr="00563635" w14:paraId="14BBDFFC" w14:textId="2BB9B7DB" w:rsidTr="008D4FE2">
        <w:trPr>
          <w:trHeight w:val="661"/>
        </w:trPr>
        <w:tc>
          <w:tcPr>
            <w:tcW w:w="18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837730" w14:textId="77777777" w:rsidR="00563635" w:rsidRPr="00563635" w:rsidRDefault="00563635" w:rsidP="008D4FE2">
            <w:pPr>
              <w:shd w:val="clear" w:color="auto" w:fill="FFFFFF"/>
              <w:ind w:left="106"/>
              <w:jc w:val="left"/>
              <w:rPr>
                <w:b/>
                <w:szCs w:val="20"/>
              </w:rPr>
            </w:pPr>
            <w:permStart w:id="2090077864" w:edGrp="everyone" w:colFirst="1" w:colLast="1"/>
            <w:permStart w:id="724632356" w:edGrp="everyone" w:colFirst="2" w:colLast="2"/>
            <w:permEnd w:id="143863957"/>
            <w:permEnd w:id="51781907"/>
            <w:r w:rsidRPr="00563635">
              <w:rPr>
                <w:b/>
                <w:bCs/>
                <w:szCs w:val="20"/>
              </w:rPr>
              <w:t>Practicant</w:t>
            </w:r>
          </w:p>
        </w:tc>
        <w:tc>
          <w:tcPr>
            <w:tcW w:w="24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98050FE" w14:textId="1FD64F12" w:rsidR="00563635" w:rsidRPr="00563635" w:rsidRDefault="00563635" w:rsidP="00563635">
            <w:pPr>
              <w:jc w:val="center"/>
              <w:rPr>
                <w:szCs w:val="20"/>
              </w:rPr>
            </w:pPr>
          </w:p>
        </w:tc>
        <w:tc>
          <w:tcPr>
            <w:tcW w:w="21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AAFF0F8" w14:textId="537CD5D0" w:rsidR="00563635" w:rsidRPr="00563635" w:rsidRDefault="00A248C2" w:rsidP="00563635">
            <w:pPr>
              <w:jc w:val="center"/>
              <w:rPr>
                <w:szCs w:val="20"/>
              </w:rPr>
            </w:pPr>
            <w:r>
              <w:rPr>
                <w:szCs w:val="20"/>
              </w:rPr>
              <w:t>STUDENT / MASTERAND</w:t>
            </w:r>
          </w:p>
        </w:tc>
        <w:tc>
          <w:tcPr>
            <w:tcW w:w="171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2ABC4BFD" w14:textId="77777777" w:rsidR="00563635" w:rsidRPr="00563635" w:rsidRDefault="00563635" w:rsidP="00563635">
            <w:pPr>
              <w:jc w:val="center"/>
              <w:rPr>
                <w:szCs w:val="20"/>
              </w:rPr>
            </w:pPr>
          </w:p>
        </w:tc>
        <w:tc>
          <w:tcPr>
            <w:tcW w:w="1681" w:type="dxa"/>
            <w:tcBorders>
              <w:top w:val="nil"/>
              <w:left w:val="nil"/>
              <w:bottom w:val="single" w:sz="8" w:space="0" w:color="000000"/>
              <w:right w:val="single" w:sz="8" w:space="0" w:color="000000"/>
            </w:tcBorders>
            <w:shd w:val="clear" w:color="auto" w:fill="FFFFFF"/>
            <w:vAlign w:val="center"/>
          </w:tcPr>
          <w:p w14:paraId="0ECF22CE" w14:textId="77777777" w:rsidR="00563635" w:rsidRPr="00563635" w:rsidRDefault="00563635" w:rsidP="00563635">
            <w:pPr>
              <w:jc w:val="center"/>
              <w:rPr>
                <w:szCs w:val="20"/>
              </w:rPr>
            </w:pPr>
            <w:permStart w:id="1386429765" w:edGrp="everyone"/>
            <w:permEnd w:id="1386429765"/>
          </w:p>
        </w:tc>
      </w:tr>
      <w:permEnd w:id="2090077864"/>
      <w:permEnd w:id="724632356"/>
    </w:tbl>
    <w:p w14:paraId="544B29F6" w14:textId="77777777" w:rsidR="0019782A" w:rsidRPr="00563635" w:rsidRDefault="0019782A" w:rsidP="00563635">
      <w:pPr>
        <w:pStyle w:val="BodyText"/>
        <w:spacing w:before="6"/>
        <w:rPr>
          <w:sz w:val="20"/>
          <w:szCs w:val="20"/>
        </w:rPr>
      </w:pPr>
    </w:p>
    <w:sectPr w:rsidR="0019782A" w:rsidRPr="00563635" w:rsidSect="006476FF">
      <w:footerReference w:type="default" r:id="rId8"/>
      <w:pgSz w:w="12240" w:h="15840"/>
      <w:pgMar w:top="800" w:right="1183" w:bottom="1040" w:left="1276" w:header="0" w:footer="8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06B4" w14:textId="77777777" w:rsidR="00E02A0F" w:rsidRDefault="00E02A0F">
      <w:r>
        <w:separator/>
      </w:r>
    </w:p>
  </w:endnote>
  <w:endnote w:type="continuationSeparator" w:id="0">
    <w:p w14:paraId="089B1278" w14:textId="77777777" w:rsidR="00E02A0F" w:rsidRDefault="00E0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613" w14:textId="5E2D7D38" w:rsidR="0015099E" w:rsidRDefault="00F378F7">
    <w:pPr>
      <w:pStyle w:val="BodyText"/>
      <w:spacing w:line="14" w:lineRule="auto"/>
      <w:rPr>
        <w:sz w:val="20"/>
      </w:rPr>
    </w:pPr>
    <w:r>
      <w:rPr>
        <w:noProof/>
        <w:lang w:val="en-GB" w:eastAsia="en-GB" w:bidi="ar-SA"/>
      </w:rPr>
      <mc:AlternateContent>
        <mc:Choice Requires="wps">
          <w:drawing>
            <wp:anchor distT="0" distB="0" distL="114300" distR="114300" simplePos="0" relativeHeight="251657728" behindDoc="1" locked="0" layoutInCell="1" allowOverlap="1" wp14:anchorId="4282F6DF" wp14:editId="51A5BC16">
              <wp:simplePos x="0" y="0"/>
              <wp:positionH relativeFrom="page">
                <wp:posOffset>3892550</wp:posOffset>
              </wp:positionH>
              <wp:positionV relativeFrom="page">
                <wp:posOffset>9377045</wp:posOffset>
              </wp:positionV>
              <wp:extent cx="124460"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59058" w14:textId="77777777" w:rsidR="0015099E" w:rsidRDefault="0019782A">
                          <w:pPr>
                            <w:spacing w:before="10"/>
                            <w:ind w:left="40"/>
                            <w:rPr>
                              <w:sz w:val="23"/>
                            </w:rPr>
                          </w:pPr>
                          <w:r>
                            <w:fldChar w:fldCharType="begin"/>
                          </w:r>
                          <w:r>
                            <w:rPr>
                              <w:sz w:val="23"/>
                            </w:rPr>
                            <w:instrText xml:space="preserve"> PAGE </w:instrText>
                          </w:r>
                          <w:r>
                            <w:fldChar w:fldCharType="separate"/>
                          </w:r>
                          <w:r w:rsidR="00F378F7">
                            <w:rPr>
                              <w:noProof/>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F6DF" id="_x0000_t202" coordsize="21600,21600" o:spt="202" path="m,l,21600r21600,l21600,xe">
              <v:stroke joinstyle="miter"/>
              <v:path gradientshapeok="t" o:connecttype="rect"/>
            </v:shapetype>
            <v:shape id="Text Box 1" o:spid="_x0000_s1026" type="#_x0000_t202" style="position:absolute;left:0;text-align:left;margin-left:306.5pt;margin-top:738.35pt;width:9.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" filled="f" stroked="f">
              <v:textbox inset="0,0,0,0">
                <w:txbxContent>
                  <w:p w14:paraId="35459058" w14:textId="77777777" w:rsidR="0015099E" w:rsidRDefault="0019782A">
                    <w:pPr>
                      <w:spacing w:before="10"/>
                      <w:ind w:left="40"/>
                      <w:rPr>
                        <w:sz w:val="23"/>
                      </w:rPr>
                    </w:pPr>
                    <w:r>
                      <w:fldChar w:fldCharType="begin"/>
                    </w:r>
                    <w:r>
                      <w:rPr>
                        <w:sz w:val="23"/>
                      </w:rPr>
                      <w:instrText xml:space="preserve"> PAGE </w:instrText>
                    </w:r>
                    <w:r>
                      <w:fldChar w:fldCharType="separate"/>
                    </w:r>
                    <w:r w:rsidR="00F378F7">
                      <w:rPr>
                        <w:noProof/>
                        <w:sz w:val="2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44B1" w14:textId="77777777" w:rsidR="00E02A0F" w:rsidRDefault="00E02A0F">
      <w:r>
        <w:separator/>
      </w:r>
    </w:p>
  </w:footnote>
  <w:footnote w:type="continuationSeparator" w:id="0">
    <w:p w14:paraId="005109B3" w14:textId="77777777" w:rsidR="00E02A0F" w:rsidRDefault="00E0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BB"/>
    <w:multiLevelType w:val="hybridMultilevel"/>
    <w:tmpl w:val="BF363194"/>
    <w:lvl w:ilvl="0" w:tplc="4782CBDC">
      <w:start w:val="1"/>
      <w:numFmt w:val="decimal"/>
      <w:lvlText w:val="(%1)"/>
      <w:lvlJc w:val="left"/>
      <w:pPr>
        <w:ind w:left="1376" w:hanging="269"/>
      </w:pPr>
      <w:rPr>
        <w:rFonts w:ascii="Times New Roman" w:eastAsia="Times New Roman" w:hAnsi="Times New Roman" w:cs="Times New Roman" w:hint="default"/>
        <w:spacing w:val="-1"/>
        <w:w w:val="100"/>
        <w:sz w:val="16"/>
        <w:szCs w:val="16"/>
        <w:lang w:val="ro-RO" w:eastAsia="ro-RO" w:bidi="ro-RO"/>
      </w:rPr>
    </w:lvl>
    <w:lvl w:ilvl="1" w:tplc="3AD67EAC">
      <w:numFmt w:val="bullet"/>
      <w:lvlText w:val="•"/>
      <w:lvlJc w:val="left"/>
      <w:pPr>
        <w:ind w:left="2316" w:hanging="269"/>
      </w:pPr>
      <w:rPr>
        <w:rFonts w:hint="default"/>
        <w:lang w:val="ro-RO" w:eastAsia="ro-RO" w:bidi="ro-RO"/>
      </w:rPr>
    </w:lvl>
    <w:lvl w:ilvl="2" w:tplc="FBCEDC1C">
      <w:numFmt w:val="bullet"/>
      <w:lvlText w:val="•"/>
      <w:lvlJc w:val="left"/>
      <w:pPr>
        <w:ind w:left="3252" w:hanging="269"/>
      </w:pPr>
      <w:rPr>
        <w:rFonts w:hint="default"/>
        <w:lang w:val="ro-RO" w:eastAsia="ro-RO" w:bidi="ro-RO"/>
      </w:rPr>
    </w:lvl>
    <w:lvl w:ilvl="3" w:tplc="D0ECA04A">
      <w:numFmt w:val="bullet"/>
      <w:lvlText w:val="•"/>
      <w:lvlJc w:val="left"/>
      <w:pPr>
        <w:ind w:left="4188" w:hanging="269"/>
      </w:pPr>
      <w:rPr>
        <w:rFonts w:hint="default"/>
        <w:lang w:val="ro-RO" w:eastAsia="ro-RO" w:bidi="ro-RO"/>
      </w:rPr>
    </w:lvl>
    <w:lvl w:ilvl="4" w:tplc="AAFCFDD4">
      <w:numFmt w:val="bullet"/>
      <w:lvlText w:val="•"/>
      <w:lvlJc w:val="left"/>
      <w:pPr>
        <w:ind w:left="5124" w:hanging="269"/>
      </w:pPr>
      <w:rPr>
        <w:rFonts w:hint="default"/>
        <w:lang w:val="ro-RO" w:eastAsia="ro-RO" w:bidi="ro-RO"/>
      </w:rPr>
    </w:lvl>
    <w:lvl w:ilvl="5" w:tplc="30DA7624">
      <w:numFmt w:val="bullet"/>
      <w:lvlText w:val="•"/>
      <w:lvlJc w:val="left"/>
      <w:pPr>
        <w:ind w:left="6060" w:hanging="269"/>
      </w:pPr>
      <w:rPr>
        <w:rFonts w:hint="default"/>
        <w:lang w:val="ro-RO" w:eastAsia="ro-RO" w:bidi="ro-RO"/>
      </w:rPr>
    </w:lvl>
    <w:lvl w:ilvl="6" w:tplc="D3F88F7A">
      <w:numFmt w:val="bullet"/>
      <w:lvlText w:val="•"/>
      <w:lvlJc w:val="left"/>
      <w:pPr>
        <w:ind w:left="6996" w:hanging="269"/>
      </w:pPr>
      <w:rPr>
        <w:rFonts w:hint="default"/>
        <w:lang w:val="ro-RO" w:eastAsia="ro-RO" w:bidi="ro-RO"/>
      </w:rPr>
    </w:lvl>
    <w:lvl w:ilvl="7" w:tplc="DB5292B4">
      <w:numFmt w:val="bullet"/>
      <w:lvlText w:val="•"/>
      <w:lvlJc w:val="left"/>
      <w:pPr>
        <w:ind w:left="7932" w:hanging="269"/>
      </w:pPr>
      <w:rPr>
        <w:rFonts w:hint="default"/>
        <w:lang w:val="ro-RO" w:eastAsia="ro-RO" w:bidi="ro-RO"/>
      </w:rPr>
    </w:lvl>
    <w:lvl w:ilvl="8" w:tplc="922E7B1E">
      <w:numFmt w:val="bullet"/>
      <w:lvlText w:val="•"/>
      <w:lvlJc w:val="left"/>
      <w:pPr>
        <w:ind w:left="8868" w:hanging="269"/>
      </w:pPr>
      <w:rPr>
        <w:rFonts w:hint="default"/>
        <w:lang w:val="ro-RO" w:eastAsia="ro-RO" w:bidi="ro-RO"/>
      </w:rPr>
    </w:lvl>
  </w:abstractNum>
  <w:abstractNum w:abstractNumId="1" w15:restartNumberingAfterBreak="0">
    <w:nsid w:val="190F0380"/>
    <w:multiLevelType w:val="hybridMultilevel"/>
    <w:tmpl w:val="D0002A56"/>
    <w:lvl w:ilvl="0" w:tplc="B268C350">
      <w:start w:val="1"/>
      <w:numFmt w:val="decimal"/>
      <w:lvlText w:val="(%1)"/>
      <w:lvlJc w:val="left"/>
      <w:pPr>
        <w:ind w:left="1336" w:hanging="229"/>
      </w:pPr>
      <w:rPr>
        <w:rFonts w:ascii="Times New Roman" w:eastAsia="Times New Roman" w:hAnsi="Times New Roman" w:cs="Times New Roman" w:hint="default"/>
        <w:spacing w:val="-1"/>
        <w:w w:val="100"/>
        <w:sz w:val="16"/>
        <w:szCs w:val="16"/>
        <w:lang w:val="ro-RO" w:eastAsia="ro-RO" w:bidi="ro-RO"/>
      </w:rPr>
    </w:lvl>
    <w:lvl w:ilvl="1" w:tplc="73F84EF2">
      <w:numFmt w:val="bullet"/>
      <w:lvlText w:val="•"/>
      <w:lvlJc w:val="left"/>
      <w:pPr>
        <w:ind w:left="2280" w:hanging="229"/>
      </w:pPr>
      <w:rPr>
        <w:rFonts w:hint="default"/>
        <w:lang w:val="ro-RO" w:eastAsia="ro-RO" w:bidi="ro-RO"/>
      </w:rPr>
    </w:lvl>
    <w:lvl w:ilvl="2" w:tplc="E81ADCE4">
      <w:numFmt w:val="bullet"/>
      <w:lvlText w:val="•"/>
      <w:lvlJc w:val="left"/>
      <w:pPr>
        <w:ind w:left="3220" w:hanging="229"/>
      </w:pPr>
      <w:rPr>
        <w:rFonts w:hint="default"/>
        <w:lang w:val="ro-RO" w:eastAsia="ro-RO" w:bidi="ro-RO"/>
      </w:rPr>
    </w:lvl>
    <w:lvl w:ilvl="3" w:tplc="A45875CA">
      <w:numFmt w:val="bullet"/>
      <w:lvlText w:val="•"/>
      <w:lvlJc w:val="left"/>
      <w:pPr>
        <w:ind w:left="4160" w:hanging="229"/>
      </w:pPr>
      <w:rPr>
        <w:rFonts w:hint="default"/>
        <w:lang w:val="ro-RO" w:eastAsia="ro-RO" w:bidi="ro-RO"/>
      </w:rPr>
    </w:lvl>
    <w:lvl w:ilvl="4" w:tplc="2FC2AFC6">
      <w:numFmt w:val="bullet"/>
      <w:lvlText w:val="•"/>
      <w:lvlJc w:val="left"/>
      <w:pPr>
        <w:ind w:left="5100" w:hanging="229"/>
      </w:pPr>
      <w:rPr>
        <w:rFonts w:hint="default"/>
        <w:lang w:val="ro-RO" w:eastAsia="ro-RO" w:bidi="ro-RO"/>
      </w:rPr>
    </w:lvl>
    <w:lvl w:ilvl="5" w:tplc="CC38F7A4">
      <w:numFmt w:val="bullet"/>
      <w:lvlText w:val="•"/>
      <w:lvlJc w:val="left"/>
      <w:pPr>
        <w:ind w:left="6040" w:hanging="229"/>
      </w:pPr>
      <w:rPr>
        <w:rFonts w:hint="default"/>
        <w:lang w:val="ro-RO" w:eastAsia="ro-RO" w:bidi="ro-RO"/>
      </w:rPr>
    </w:lvl>
    <w:lvl w:ilvl="6" w:tplc="1778D030">
      <w:numFmt w:val="bullet"/>
      <w:lvlText w:val="•"/>
      <w:lvlJc w:val="left"/>
      <w:pPr>
        <w:ind w:left="6980" w:hanging="229"/>
      </w:pPr>
      <w:rPr>
        <w:rFonts w:hint="default"/>
        <w:lang w:val="ro-RO" w:eastAsia="ro-RO" w:bidi="ro-RO"/>
      </w:rPr>
    </w:lvl>
    <w:lvl w:ilvl="7" w:tplc="43CE941C">
      <w:numFmt w:val="bullet"/>
      <w:lvlText w:val="•"/>
      <w:lvlJc w:val="left"/>
      <w:pPr>
        <w:ind w:left="7920" w:hanging="229"/>
      </w:pPr>
      <w:rPr>
        <w:rFonts w:hint="default"/>
        <w:lang w:val="ro-RO" w:eastAsia="ro-RO" w:bidi="ro-RO"/>
      </w:rPr>
    </w:lvl>
    <w:lvl w:ilvl="8" w:tplc="5F82659A">
      <w:numFmt w:val="bullet"/>
      <w:lvlText w:val="•"/>
      <w:lvlJc w:val="left"/>
      <w:pPr>
        <w:ind w:left="8860" w:hanging="229"/>
      </w:pPr>
      <w:rPr>
        <w:rFonts w:hint="default"/>
        <w:lang w:val="ro-RO" w:eastAsia="ro-RO" w:bidi="ro-RO"/>
      </w:rPr>
    </w:lvl>
  </w:abstractNum>
  <w:abstractNum w:abstractNumId="2" w15:restartNumberingAfterBreak="0">
    <w:nsid w:val="1B4D0358"/>
    <w:multiLevelType w:val="hybridMultilevel"/>
    <w:tmpl w:val="07C458BC"/>
    <w:lvl w:ilvl="0" w:tplc="BF4674D8">
      <w:numFmt w:val="bullet"/>
      <w:lvlText w:val="•"/>
      <w:lvlJc w:val="left"/>
      <w:pPr>
        <w:ind w:left="1203" w:hanging="96"/>
      </w:pPr>
      <w:rPr>
        <w:rFonts w:ascii="Times New Roman" w:eastAsia="Times New Roman" w:hAnsi="Times New Roman" w:cs="Times New Roman" w:hint="default"/>
        <w:w w:val="100"/>
        <w:sz w:val="16"/>
        <w:szCs w:val="16"/>
        <w:lang w:val="ro-RO" w:eastAsia="ro-RO" w:bidi="ro-RO"/>
      </w:rPr>
    </w:lvl>
    <w:lvl w:ilvl="1" w:tplc="F710C956">
      <w:numFmt w:val="bullet"/>
      <w:lvlText w:val="•"/>
      <w:lvlJc w:val="left"/>
      <w:pPr>
        <w:ind w:left="2154" w:hanging="96"/>
      </w:pPr>
      <w:rPr>
        <w:rFonts w:hint="default"/>
        <w:lang w:val="ro-RO" w:eastAsia="ro-RO" w:bidi="ro-RO"/>
      </w:rPr>
    </w:lvl>
    <w:lvl w:ilvl="2" w:tplc="657A95E0">
      <w:numFmt w:val="bullet"/>
      <w:lvlText w:val="•"/>
      <w:lvlJc w:val="left"/>
      <w:pPr>
        <w:ind w:left="3108" w:hanging="96"/>
      </w:pPr>
      <w:rPr>
        <w:rFonts w:hint="default"/>
        <w:lang w:val="ro-RO" w:eastAsia="ro-RO" w:bidi="ro-RO"/>
      </w:rPr>
    </w:lvl>
    <w:lvl w:ilvl="3" w:tplc="2B468E90">
      <w:numFmt w:val="bullet"/>
      <w:lvlText w:val="•"/>
      <w:lvlJc w:val="left"/>
      <w:pPr>
        <w:ind w:left="4062" w:hanging="96"/>
      </w:pPr>
      <w:rPr>
        <w:rFonts w:hint="default"/>
        <w:lang w:val="ro-RO" w:eastAsia="ro-RO" w:bidi="ro-RO"/>
      </w:rPr>
    </w:lvl>
    <w:lvl w:ilvl="4" w:tplc="D3AAD162">
      <w:numFmt w:val="bullet"/>
      <w:lvlText w:val="•"/>
      <w:lvlJc w:val="left"/>
      <w:pPr>
        <w:ind w:left="5016" w:hanging="96"/>
      </w:pPr>
      <w:rPr>
        <w:rFonts w:hint="default"/>
        <w:lang w:val="ro-RO" w:eastAsia="ro-RO" w:bidi="ro-RO"/>
      </w:rPr>
    </w:lvl>
    <w:lvl w:ilvl="5" w:tplc="30940140">
      <w:numFmt w:val="bullet"/>
      <w:lvlText w:val="•"/>
      <w:lvlJc w:val="left"/>
      <w:pPr>
        <w:ind w:left="5970" w:hanging="96"/>
      </w:pPr>
      <w:rPr>
        <w:rFonts w:hint="default"/>
        <w:lang w:val="ro-RO" w:eastAsia="ro-RO" w:bidi="ro-RO"/>
      </w:rPr>
    </w:lvl>
    <w:lvl w:ilvl="6" w:tplc="2CD2ED8C">
      <w:numFmt w:val="bullet"/>
      <w:lvlText w:val="•"/>
      <w:lvlJc w:val="left"/>
      <w:pPr>
        <w:ind w:left="6924" w:hanging="96"/>
      </w:pPr>
      <w:rPr>
        <w:rFonts w:hint="default"/>
        <w:lang w:val="ro-RO" w:eastAsia="ro-RO" w:bidi="ro-RO"/>
      </w:rPr>
    </w:lvl>
    <w:lvl w:ilvl="7" w:tplc="B83E9D60">
      <w:numFmt w:val="bullet"/>
      <w:lvlText w:val="•"/>
      <w:lvlJc w:val="left"/>
      <w:pPr>
        <w:ind w:left="7878" w:hanging="96"/>
      </w:pPr>
      <w:rPr>
        <w:rFonts w:hint="default"/>
        <w:lang w:val="ro-RO" w:eastAsia="ro-RO" w:bidi="ro-RO"/>
      </w:rPr>
    </w:lvl>
    <w:lvl w:ilvl="8" w:tplc="D9ECBCE0">
      <w:numFmt w:val="bullet"/>
      <w:lvlText w:val="•"/>
      <w:lvlJc w:val="left"/>
      <w:pPr>
        <w:ind w:left="8832" w:hanging="96"/>
      </w:pPr>
      <w:rPr>
        <w:rFonts w:hint="default"/>
        <w:lang w:val="ro-RO" w:eastAsia="ro-RO" w:bidi="ro-RO"/>
      </w:rPr>
    </w:lvl>
  </w:abstractNum>
  <w:abstractNum w:abstractNumId="3" w15:restartNumberingAfterBreak="0">
    <w:nsid w:val="22750D11"/>
    <w:multiLevelType w:val="hybridMultilevel"/>
    <w:tmpl w:val="FA1A74D6"/>
    <w:lvl w:ilvl="0" w:tplc="B4B87C96">
      <w:start w:val="1"/>
      <w:numFmt w:val="decimal"/>
      <w:lvlText w:val="%1."/>
      <w:lvlJc w:val="left"/>
      <w:pPr>
        <w:ind w:left="1244" w:hanging="569"/>
      </w:pPr>
      <w:rPr>
        <w:rFonts w:ascii="Times New Roman" w:eastAsia="Times New Roman" w:hAnsi="Times New Roman" w:cs="Times New Roman" w:hint="default"/>
        <w:spacing w:val="0"/>
        <w:w w:val="100"/>
        <w:sz w:val="16"/>
        <w:szCs w:val="16"/>
        <w:lang w:val="ro-RO" w:eastAsia="ro-RO" w:bidi="ro-RO"/>
      </w:rPr>
    </w:lvl>
    <w:lvl w:ilvl="1" w:tplc="F5205C78">
      <w:numFmt w:val="bullet"/>
      <w:lvlText w:val="•"/>
      <w:lvlJc w:val="left"/>
      <w:pPr>
        <w:ind w:left="2190" w:hanging="569"/>
      </w:pPr>
      <w:rPr>
        <w:rFonts w:hint="default"/>
        <w:lang w:val="ro-RO" w:eastAsia="ro-RO" w:bidi="ro-RO"/>
      </w:rPr>
    </w:lvl>
    <w:lvl w:ilvl="2" w:tplc="ED9E7D82">
      <w:numFmt w:val="bullet"/>
      <w:lvlText w:val="•"/>
      <w:lvlJc w:val="left"/>
      <w:pPr>
        <w:ind w:left="3140" w:hanging="569"/>
      </w:pPr>
      <w:rPr>
        <w:rFonts w:hint="default"/>
        <w:lang w:val="ro-RO" w:eastAsia="ro-RO" w:bidi="ro-RO"/>
      </w:rPr>
    </w:lvl>
    <w:lvl w:ilvl="3" w:tplc="7C6A7E76">
      <w:numFmt w:val="bullet"/>
      <w:lvlText w:val="•"/>
      <w:lvlJc w:val="left"/>
      <w:pPr>
        <w:ind w:left="4090" w:hanging="569"/>
      </w:pPr>
      <w:rPr>
        <w:rFonts w:hint="default"/>
        <w:lang w:val="ro-RO" w:eastAsia="ro-RO" w:bidi="ro-RO"/>
      </w:rPr>
    </w:lvl>
    <w:lvl w:ilvl="4" w:tplc="E23A66A2">
      <w:numFmt w:val="bullet"/>
      <w:lvlText w:val="•"/>
      <w:lvlJc w:val="left"/>
      <w:pPr>
        <w:ind w:left="5040" w:hanging="569"/>
      </w:pPr>
      <w:rPr>
        <w:rFonts w:hint="default"/>
        <w:lang w:val="ro-RO" w:eastAsia="ro-RO" w:bidi="ro-RO"/>
      </w:rPr>
    </w:lvl>
    <w:lvl w:ilvl="5" w:tplc="E0862296">
      <w:numFmt w:val="bullet"/>
      <w:lvlText w:val="•"/>
      <w:lvlJc w:val="left"/>
      <w:pPr>
        <w:ind w:left="5990" w:hanging="569"/>
      </w:pPr>
      <w:rPr>
        <w:rFonts w:hint="default"/>
        <w:lang w:val="ro-RO" w:eastAsia="ro-RO" w:bidi="ro-RO"/>
      </w:rPr>
    </w:lvl>
    <w:lvl w:ilvl="6" w:tplc="37F054CC">
      <w:numFmt w:val="bullet"/>
      <w:lvlText w:val="•"/>
      <w:lvlJc w:val="left"/>
      <w:pPr>
        <w:ind w:left="6940" w:hanging="569"/>
      </w:pPr>
      <w:rPr>
        <w:rFonts w:hint="default"/>
        <w:lang w:val="ro-RO" w:eastAsia="ro-RO" w:bidi="ro-RO"/>
      </w:rPr>
    </w:lvl>
    <w:lvl w:ilvl="7" w:tplc="93EC2B1E">
      <w:numFmt w:val="bullet"/>
      <w:lvlText w:val="•"/>
      <w:lvlJc w:val="left"/>
      <w:pPr>
        <w:ind w:left="7890" w:hanging="569"/>
      </w:pPr>
      <w:rPr>
        <w:rFonts w:hint="default"/>
        <w:lang w:val="ro-RO" w:eastAsia="ro-RO" w:bidi="ro-RO"/>
      </w:rPr>
    </w:lvl>
    <w:lvl w:ilvl="8" w:tplc="700E3552">
      <w:numFmt w:val="bullet"/>
      <w:lvlText w:val="•"/>
      <w:lvlJc w:val="left"/>
      <w:pPr>
        <w:ind w:left="8840" w:hanging="569"/>
      </w:pPr>
      <w:rPr>
        <w:rFonts w:hint="default"/>
        <w:lang w:val="ro-RO" w:eastAsia="ro-RO" w:bidi="ro-RO"/>
      </w:rPr>
    </w:lvl>
  </w:abstractNum>
  <w:abstractNum w:abstractNumId="4" w15:restartNumberingAfterBreak="0">
    <w:nsid w:val="2F783D55"/>
    <w:multiLevelType w:val="hybridMultilevel"/>
    <w:tmpl w:val="3D625BFC"/>
    <w:lvl w:ilvl="0" w:tplc="4D007E14">
      <w:start w:val="1"/>
      <w:numFmt w:val="decimal"/>
      <w:lvlText w:val="(%1)"/>
      <w:lvlJc w:val="left"/>
      <w:pPr>
        <w:ind w:left="388" w:hanging="320"/>
      </w:pPr>
      <w:rPr>
        <w:rFonts w:ascii="Times New Roman" w:eastAsia="Times New Roman" w:hAnsi="Times New Roman" w:cs="Times New Roman" w:hint="default"/>
        <w:spacing w:val="-1"/>
        <w:w w:val="100"/>
        <w:sz w:val="16"/>
        <w:szCs w:val="16"/>
        <w:lang w:val="ro-RO" w:eastAsia="ro-RO" w:bidi="ro-RO"/>
      </w:rPr>
    </w:lvl>
    <w:lvl w:ilvl="1" w:tplc="599637F8">
      <w:numFmt w:val="bullet"/>
      <w:lvlText w:val="•"/>
      <w:lvlJc w:val="left"/>
      <w:pPr>
        <w:ind w:left="1416" w:hanging="320"/>
      </w:pPr>
      <w:rPr>
        <w:rFonts w:hint="default"/>
        <w:lang w:val="ro-RO" w:eastAsia="ro-RO" w:bidi="ro-RO"/>
      </w:rPr>
    </w:lvl>
    <w:lvl w:ilvl="2" w:tplc="9C7CBE34">
      <w:numFmt w:val="bullet"/>
      <w:lvlText w:val="•"/>
      <w:lvlJc w:val="left"/>
      <w:pPr>
        <w:ind w:left="2452" w:hanging="320"/>
      </w:pPr>
      <w:rPr>
        <w:rFonts w:hint="default"/>
        <w:lang w:val="ro-RO" w:eastAsia="ro-RO" w:bidi="ro-RO"/>
      </w:rPr>
    </w:lvl>
    <w:lvl w:ilvl="3" w:tplc="79CCFEA2">
      <w:numFmt w:val="bullet"/>
      <w:lvlText w:val="•"/>
      <w:lvlJc w:val="left"/>
      <w:pPr>
        <w:ind w:left="3488" w:hanging="320"/>
      </w:pPr>
      <w:rPr>
        <w:rFonts w:hint="default"/>
        <w:lang w:val="ro-RO" w:eastAsia="ro-RO" w:bidi="ro-RO"/>
      </w:rPr>
    </w:lvl>
    <w:lvl w:ilvl="4" w:tplc="10D074E8">
      <w:numFmt w:val="bullet"/>
      <w:lvlText w:val="•"/>
      <w:lvlJc w:val="left"/>
      <w:pPr>
        <w:ind w:left="4524" w:hanging="320"/>
      </w:pPr>
      <w:rPr>
        <w:rFonts w:hint="default"/>
        <w:lang w:val="ro-RO" w:eastAsia="ro-RO" w:bidi="ro-RO"/>
      </w:rPr>
    </w:lvl>
    <w:lvl w:ilvl="5" w:tplc="67C0CC2A">
      <w:numFmt w:val="bullet"/>
      <w:lvlText w:val="•"/>
      <w:lvlJc w:val="left"/>
      <w:pPr>
        <w:ind w:left="5560" w:hanging="320"/>
      </w:pPr>
      <w:rPr>
        <w:rFonts w:hint="default"/>
        <w:lang w:val="ro-RO" w:eastAsia="ro-RO" w:bidi="ro-RO"/>
      </w:rPr>
    </w:lvl>
    <w:lvl w:ilvl="6" w:tplc="F48EA3A4">
      <w:numFmt w:val="bullet"/>
      <w:lvlText w:val="•"/>
      <w:lvlJc w:val="left"/>
      <w:pPr>
        <w:ind w:left="6596" w:hanging="320"/>
      </w:pPr>
      <w:rPr>
        <w:rFonts w:hint="default"/>
        <w:lang w:val="ro-RO" w:eastAsia="ro-RO" w:bidi="ro-RO"/>
      </w:rPr>
    </w:lvl>
    <w:lvl w:ilvl="7" w:tplc="5F188DE6">
      <w:numFmt w:val="bullet"/>
      <w:lvlText w:val="•"/>
      <w:lvlJc w:val="left"/>
      <w:pPr>
        <w:ind w:left="7632" w:hanging="320"/>
      </w:pPr>
      <w:rPr>
        <w:rFonts w:hint="default"/>
        <w:lang w:val="ro-RO" w:eastAsia="ro-RO" w:bidi="ro-RO"/>
      </w:rPr>
    </w:lvl>
    <w:lvl w:ilvl="8" w:tplc="154C508C">
      <w:numFmt w:val="bullet"/>
      <w:lvlText w:val="•"/>
      <w:lvlJc w:val="left"/>
      <w:pPr>
        <w:ind w:left="8668" w:hanging="320"/>
      </w:pPr>
      <w:rPr>
        <w:rFonts w:hint="default"/>
        <w:lang w:val="ro-RO" w:eastAsia="ro-RO" w:bidi="ro-RO"/>
      </w:rPr>
    </w:lvl>
  </w:abstractNum>
  <w:abstractNum w:abstractNumId="5" w15:restartNumberingAfterBreak="0">
    <w:nsid w:val="2FE63D2E"/>
    <w:multiLevelType w:val="hybridMultilevel"/>
    <w:tmpl w:val="A260AF5E"/>
    <w:lvl w:ilvl="0" w:tplc="4CDCE334">
      <w:start w:val="1"/>
      <w:numFmt w:val="decimal"/>
      <w:lvlText w:val="(%1)"/>
      <w:lvlJc w:val="left"/>
      <w:pPr>
        <w:ind w:left="388" w:hanging="233"/>
      </w:pPr>
      <w:rPr>
        <w:rFonts w:ascii="Times New Roman" w:eastAsia="Times New Roman" w:hAnsi="Times New Roman" w:cs="Times New Roman" w:hint="default"/>
        <w:spacing w:val="-1"/>
        <w:w w:val="100"/>
        <w:sz w:val="16"/>
        <w:szCs w:val="16"/>
        <w:lang w:val="ro-RO" w:eastAsia="ro-RO" w:bidi="ro-RO"/>
      </w:rPr>
    </w:lvl>
    <w:lvl w:ilvl="1" w:tplc="F15ACF9E">
      <w:numFmt w:val="bullet"/>
      <w:lvlText w:val="•"/>
      <w:lvlJc w:val="left"/>
      <w:pPr>
        <w:ind w:left="1416" w:hanging="233"/>
      </w:pPr>
      <w:rPr>
        <w:rFonts w:hint="default"/>
        <w:lang w:val="ro-RO" w:eastAsia="ro-RO" w:bidi="ro-RO"/>
      </w:rPr>
    </w:lvl>
    <w:lvl w:ilvl="2" w:tplc="9E0492E6">
      <w:numFmt w:val="bullet"/>
      <w:lvlText w:val="•"/>
      <w:lvlJc w:val="left"/>
      <w:pPr>
        <w:ind w:left="2452" w:hanging="233"/>
      </w:pPr>
      <w:rPr>
        <w:rFonts w:hint="default"/>
        <w:lang w:val="ro-RO" w:eastAsia="ro-RO" w:bidi="ro-RO"/>
      </w:rPr>
    </w:lvl>
    <w:lvl w:ilvl="3" w:tplc="22EC1E62">
      <w:numFmt w:val="bullet"/>
      <w:lvlText w:val="•"/>
      <w:lvlJc w:val="left"/>
      <w:pPr>
        <w:ind w:left="3488" w:hanging="233"/>
      </w:pPr>
      <w:rPr>
        <w:rFonts w:hint="default"/>
        <w:lang w:val="ro-RO" w:eastAsia="ro-RO" w:bidi="ro-RO"/>
      </w:rPr>
    </w:lvl>
    <w:lvl w:ilvl="4" w:tplc="E6F00B18">
      <w:numFmt w:val="bullet"/>
      <w:lvlText w:val="•"/>
      <w:lvlJc w:val="left"/>
      <w:pPr>
        <w:ind w:left="4524" w:hanging="233"/>
      </w:pPr>
      <w:rPr>
        <w:rFonts w:hint="default"/>
        <w:lang w:val="ro-RO" w:eastAsia="ro-RO" w:bidi="ro-RO"/>
      </w:rPr>
    </w:lvl>
    <w:lvl w:ilvl="5" w:tplc="F402B3C4">
      <w:numFmt w:val="bullet"/>
      <w:lvlText w:val="•"/>
      <w:lvlJc w:val="left"/>
      <w:pPr>
        <w:ind w:left="5560" w:hanging="233"/>
      </w:pPr>
      <w:rPr>
        <w:rFonts w:hint="default"/>
        <w:lang w:val="ro-RO" w:eastAsia="ro-RO" w:bidi="ro-RO"/>
      </w:rPr>
    </w:lvl>
    <w:lvl w:ilvl="6" w:tplc="D7EE43CC">
      <w:numFmt w:val="bullet"/>
      <w:lvlText w:val="•"/>
      <w:lvlJc w:val="left"/>
      <w:pPr>
        <w:ind w:left="6596" w:hanging="233"/>
      </w:pPr>
      <w:rPr>
        <w:rFonts w:hint="default"/>
        <w:lang w:val="ro-RO" w:eastAsia="ro-RO" w:bidi="ro-RO"/>
      </w:rPr>
    </w:lvl>
    <w:lvl w:ilvl="7" w:tplc="544436EC">
      <w:numFmt w:val="bullet"/>
      <w:lvlText w:val="•"/>
      <w:lvlJc w:val="left"/>
      <w:pPr>
        <w:ind w:left="7632" w:hanging="233"/>
      </w:pPr>
      <w:rPr>
        <w:rFonts w:hint="default"/>
        <w:lang w:val="ro-RO" w:eastAsia="ro-RO" w:bidi="ro-RO"/>
      </w:rPr>
    </w:lvl>
    <w:lvl w:ilvl="8" w:tplc="64F451A2">
      <w:numFmt w:val="bullet"/>
      <w:lvlText w:val="•"/>
      <w:lvlJc w:val="left"/>
      <w:pPr>
        <w:ind w:left="8668" w:hanging="233"/>
      </w:pPr>
      <w:rPr>
        <w:rFonts w:hint="default"/>
        <w:lang w:val="ro-RO" w:eastAsia="ro-RO" w:bidi="ro-RO"/>
      </w:rPr>
    </w:lvl>
  </w:abstractNum>
  <w:abstractNum w:abstractNumId="6" w15:restartNumberingAfterBreak="0">
    <w:nsid w:val="3A8C4127"/>
    <w:multiLevelType w:val="hybridMultilevel"/>
    <w:tmpl w:val="8CA29FB2"/>
    <w:lvl w:ilvl="0" w:tplc="EF96CBAC">
      <w:start w:val="1"/>
      <w:numFmt w:val="decimal"/>
      <w:lvlText w:val="(%1)"/>
      <w:lvlJc w:val="left"/>
      <w:pPr>
        <w:ind w:left="1355" w:hanging="248"/>
      </w:pPr>
      <w:rPr>
        <w:rFonts w:ascii="Times New Roman" w:eastAsia="Times New Roman" w:hAnsi="Times New Roman" w:cs="Times New Roman" w:hint="default"/>
        <w:spacing w:val="-1"/>
        <w:w w:val="100"/>
        <w:sz w:val="16"/>
        <w:szCs w:val="16"/>
        <w:lang w:val="ro-RO" w:eastAsia="ro-RO" w:bidi="ro-RO"/>
      </w:rPr>
    </w:lvl>
    <w:lvl w:ilvl="1" w:tplc="0D083EA8">
      <w:numFmt w:val="bullet"/>
      <w:lvlText w:val="•"/>
      <w:lvlJc w:val="left"/>
      <w:pPr>
        <w:ind w:left="2298" w:hanging="248"/>
      </w:pPr>
      <w:rPr>
        <w:rFonts w:hint="default"/>
        <w:lang w:val="ro-RO" w:eastAsia="ro-RO" w:bidi="ro-RO"/>
      </w:rPr>
    </w:lvl>
    <w:lvl w:ilvl="2" w:tplc="3354945C">
      <w:numFmt w:val="bullet"/>
      <w:lvlText w:val="•"/>
      <w:lvlJc w:val="left"/>
      <w:pPr>
        <w:ind w:left="3236" w:hanging="248"/>
      </w:pPr>
      <w:rPr>
        <w:rFonts w:hint="default"/>
        <w:lang w:val="ro-RO" w:eastAsia="ro-RO" w:bidi="ro-RO"/>
      </w:rPr>
    </w:lvl>
    <w:lvl w:ilvl="3" w:tplc="F3C42F1C">
      <w:numFmt w:val="bullet"/>
      <w:lvlText w:val="•"/>
      <w:lvlJc w:val="left"/>
      <w:pPr>
        <w:ind w:left="4174" w:hanging="248"/>
      </w:pPr>
      <w:rPr>
        <w:rFonts w:hint="default"/>
        <w:lang w:val="ro-RO" w:eastAsia="ro-RO" w:bidi="ro-RO"/>
      </w:rPr>
    </w:lvl>
    <w:lvl w:ilvl="4" w:tplc="B33213F4">
      <w:numFmt w:val="bullet"/>
      <w:lvlText w:val="•"/>
      <w:lvlJc w:val="left"/>
      <w:pPr>
        <w:ind w:left="5112" w:hanging="248"/>
      </w:pPr>
      <w:rPr>
        <w:rFonts w:hint="default"/>
        <w:lang w:val="ro-RO" w:eastAsia="ro-RO" w:bidi="ro-RO"/>
      </w:rPr>
    </w:lvl>
    <w:lvl w:ilvl="5" w:tplc="CFBE5336">
      <w:numFmt w:val="bullet"/>
      <w:lvlText w:val="•"/>
      <w:lvlJc w:val="left"/>
      <w:pPr>
        <w:ind w:left="6050" w:hanging="248"/>
      </w:pPr>
      <w:rPr>
        <w:rFonts w:hint="default"/>
        <w:lang w:val="ro-RO" w:eastAsia="ro-RO" w:bidi="ro-RO"/>
      </w:rPr>
    </w:lvl>
    <w:lvl w:ilvl="6" w:tplc="B11C1C9E">
      <w:numFmt w:val="bullet"/>
      <w:lvlText w:val="•"/>
      <w:lvlJc w:val="left"/>
      <w:pPr>
        <w:ind w:left="6988" w:hanging="248"/>
      </w:pPr>
      <w:rPr>
        <w:rFonts w:hint="default"/>
        <w:lang w:val="ro-RO" w:eastAsia="ro-RO" w:bidi="ro-RO"/>
      </w:rPr>
    </w:lvl>
    <w:lvl w:ilvl="7" w:tplc="29EA39BC">
      <w:numFmt w:val="bullet"/>
      <w:lvlText w:val="•"/>
      <w:lvlJc w:val="left"/>
      <w:pPr>
        <w:ind w:left="7926" w:hanging="248"/>
      </w:pPr>
      <w:rPr>
        <w:rFonts w:hint="default"/>
        <w:lang w:val="ro-RO" w:eastAsia="ro-RO" w:bidi="ro-RO"/>
      </w:rPr>
    </w:lvl>
    <w:lvl w:ilvl="8" w:tplc="3B28F3FE">
      <w:numFmt w:val="bullet"/>
      <w:lvlText w:val="•"/>
      <w:lvlJc w:val="left"/>
      <w:pPr>
        <w:ind w:left="8864" w:hanging="248"/>
      </w:pPr>
      <w:rPr>
        <w:rFonts w:hint="default"/>
        <w:lang w:val="ro-RO" w:eastAsia="ro-RO" w:bidi="ro-RO"/>
      </w:rPr>
    </w:lvl>
  </w:abstractNum>
  <w:abstractNum w:abstractNumId="7" w15:restartNumberingAfterBreak="0">
    <w:nsid w:val="554E554D"/>
    <w:multiLevelType w:val="hybridMultilevel"/>
    <w:tmpl w:val="78246B46"/>
    <w:lvl w:ilvl="0" w:tplc="F0DE084A">
      <w:start w:val="1"/>
      <w:numFmt w:val="decimal"/>
      <w:lvlText w:val="(%1)"/>
      <w:lvlJc w:val="left"/>
      <w:pPr>
        <w:ind w:left="248" w:hanging="229"/>
      </w:pPr>
      <w:rPr>
        <w:rFonts w:ascii="Times New Roman" w:eastAsia="Times New Roman" w:hAnsi="Times New Roman" w:cs="Times New Roman" w:hint="default"/>
        <w:spacing w:val="-1"/>
        <w:w w:val="100"/>
        <w:sz w:val="16"/>
        <w:szCs w:val="16"/>
        <w:lang w:val="ro-RO" w:eastAsia="ro-RO" w:bidi="ro-RO"/>
      </w:rPr>
    </w:lvl>
    <w:lvl w:ilvl="1" w:tplc="642C887E">
      <w:numFmt w:val="bullet"/>
      <w:lvlText w:val="□"/>
      <w:lvlJc w:val="left"/>
      <w:pPr>
        <w:ind w:left="745" w:hanging="361"/>
      </w:pPr>
      <w:rPr>
        <w:rFonts w:ascii="Times New Roman" w:eastAsia="Times New Roman" w:hAnsi="Times New Roman" w:cs="Times New Roman" w:hint="default"/>
        <w:w w:val="100"/>
        <w:sz w:val="16"/>
        <w:szCs w:val="16"/>
        <w:lang w:val="ro-RO" w:eastAsia="ro-RO" w:bidi="ro-RO"/>
      </w:rPr>
    </w:lvl>
    <w:lvl w:ilvl="2" w:tplc="E36674EA">
      <w:numFmt w:val="bullet"/>
      <w:lvlText w:val="•"/>
      <w:lvlJc w:val="left"/>
      <w:pPr>
        <w:ind w:left="1730" w:hanging="361"/>
      </w:pPr>
      <w:rPr>
        <w:rFonts w:hint="default"/>
        <w:lang w:val="ro-RO" w:eastAsia="ro-RO" w:bidi="ro-RO"/>
      </w:rPr>
    </w:lvl>
    <w:lvl w:ilvl="3" w:tplc="BC324486">
      <w:numFmt w:val="bullet"/>
      <w:lvlText w:val="•"/>
      <w:lvlJc w:val="left"/>
      <w:pPr>
        <w:ind w:left="2720" w:hanging="361"/>
      </w:pPr>
      <w:rPr>
        <w:rFonts w:hint="default"/>
        <w:lang w:val="ro-RO" w:eastAsia="ro-RO" w:bidi="ro-RO"/>
      </w:rPr>
    </w:lvl>
    <w:lvl w:ilvl="4" w:tplc="22FC98DE">
      <w:numFmt w:val="bullet"/>
      <w:lvlText w:val="•"/>
      <w:lvlJc w:val="left"/>
      <w:pPr>
        <w:ind w:left="3710" w:hanging="361"/>
      </w:pPr>
      <w:rPr>
        <w:rFonts w:hint="default"/>
        <w:lang w:val="ro-RO" w:eastAsia="ro-RO" w:bidi="ro-RO"/>
      </w:rPr>
    </w:lvl>
    <w:lvl w:ilvl="5" w:tplc="02CC9E7C">
      <w:numFmt w:val="bullet"/>
      <w:lvlText w:val="•"/>
      <w:lvlJc w:val="left"/>
      <w:pPr>
        <w:ind w:left="4701" w:hanging="361"/>
      </w:pPr>
      <w:rPr>
        <w:rFonts w:hint="default"/>
        <w:lang w:val="ro-RO" w:eastAsia="ro-RO" w:bidi="ro-RO"/>
      </w:rPr>
    </w:lvl>
    <w:lvl w:ilvl="6" w:tplc="9EC0CCE2">
      <w:numFmt w:val="bullet"/>
      <w:lvlText w:val="•"/>
      <w:lvlJc w:val="left"/>
      <w:pPr>
        <w:ind w:left="5691" w:hanging="361"/>
      </w:pPr>
      <w:rPr>
        <w:rFonts w:hint="default"/>
        <w:lang w:val="ro-RO" w:eastAsia="ro-RO" w:bidi="ro-RO"/>
      </w:rPr>
    </w:lvl>
    <w:lvl w:ilvl="7" w:tplc="7DCEC936">
      <w:numFmt w:val="bullet"/>
      <w:lvlText w:val="•"/>
      <w:lvlJc w:val="left"/>
      <w:pPr>
        <w:ind w:left="6681" w:hanging="361"/>
      </w:pPr>
      <w:rPr>
        <w:rFonts w:hint="default"/>
        <w:lang w:val="ro-RO" w:eastAsia="ro-RO" w:bidi="ro-RO"/>
      </w:rPr>
    </w:lvl>
    <w:lvl w:ilvl="8" w:tplc="C47C52AC">
      <w:numFmt w:val="bullet"/>
      <w:lvlText w:val="•"/>
      <w:lvlJc w:val="left"/>
      <w:pPr>
        <w:ind w:left="7671" w:hanging="361"/>
      </w:pPr>
      <w:rPr>
        <w:rFonts w:hint="default"/>
        <w:lang w:val="ro-RO" w:eastAsia="ro-RO" w:bidi="ro-RO"/>
      </w:rPr>
    </w:lvl>
  </w:abstractNum>
  <w:abstractNum w:abstractNumId="8" w15:restartNumberingAfterBreak="1">
    <w:nsid w:val="567F1958"/>
    <w:multiLevelType w:val="hybridMultilevel"/>
    <w:tmpl w:val="D10E92A0"/>
    <w:lvl w:ilvl="0" w:tplc="7EF2989A">
      <w:start w:val="1"/>
      <w:numFmt w:val="decimal"/>
      <w:lvlText w:val="%1."/>
      <w:lvlJc w:val="left"/>
      <w:pPr>
        <w:ind w:left="1440" w:hanging="360"/>
      </w:pPr>
      <w:rPr>
        <w:b w:val="0"/>
        <w:bCs w:val="0"/>
        <w:i w:val="0"/>
        <w:i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CC7ADD"/>
    <w:multiLevelType w:val="hybridMultilevel"/>
    <w:tmpl w:val="69D8F816"/>
    <w:lvl w:ilvl="0" w:tplc="178CCF2C">
      <w:start w:val="1"/>
      <w:numFmt w:val="decimal"/>
      <w:lvlText w:val="(%1)"/>
      <w:lvlJc w:val="left"/>
      <w:pPr>
        <w:ind w:left="1328" w:hanging="221"/>
      </w:pPr>
      <w:rPr>
        <w:rFonts w:ascii="Times New Roman" w:eastAsia="Times New Roman" w:hAnsi="Times New Roman" w:cs="Times New Roman" w:hint="default"/>
        <w:spacing w:val="-1"/>
        <w:w w:val="100"/>
        <w:sz w:val="16"/>
        <w:szCs w:val="16"/>
        <w:lang w:val="ro-RO" w:eastAsia="ro-RO" w:bidi="ro-RO"/>
      </w:rPr>
    </w:lvl>
    <w:lvl w:ilvl="1" w:tplc="5CA80DAC">
      <w:numFmt w:val="bullet"/>
      <w:lvlText w:val="•"/>
      <w:lvlJc w:val="left"/>
      <w:pPr>
        <w:ind w:left="2262" w:hanging="221"/>
      </w:pPr>
      <w:rPr>
        <w:rFonts w:hint="default"/>
        <w:lang w:val="ro-RO" w:eastAsia="ro-RO" w:bidi="ro-RO"/>
      </w:rPr>
    </w:lvl>
    <w:lvl w:ilvl="2" w:tplc="D7543532">
      <w:numFmt w:val="bullet"/>
      <w:lvlText w:val="•"/>
      <w:lvlJc w:val="left"/>
      <w:pPr>
        <w:ind w:left="3204" w:hanging="221"/>
      </w:pPr>
      <w:rPr>
        <w:rFonts w:hint="default"/>
        <w:lang w:val="ro-RO" w:eastAsia="ro-RO" w:bidi="ro-RO"/>
      </w:rPr>
    </w:lvl>
    <w:lvl w:ilvl="3" w:tplc="28942B2E">
      <w:numFmt w:val="bullet"/>
      <w:lvlText w:val="•"/>
      <w:lvlJc w:val="left"/>
      <w:pPr>
        <w:ind w:left="4146" w:hanging="221"/>
      </w:pPr>
      <w:rPr>
        <w:rFonts w:hint="default"/>
        <w:lang w:val="ro-RO" w:eastAsia="ro-RO" w:bidi="ro-RO"/>
      </w:rPr>
    </w:lvl>
    <w:lvl w:ilvl="4" w:tplc="FB1E47F0">
      <w:numFmt w:val="bullet"/>
      <w:lvlText w:val="•"/>
      <w:lvlJc w:val="left"/>
      <w:pPr>
        <w:ind w:left="5088" w:hanging="221"/>
      </w:pPr>
      <w:rPr>
        <w:rFonts w:hint="default"/>
        <w:lang w:val="ro-RO" w:eastAsia="ro-RO" w:bidi="ro-RO"/>
      </w:rPr>
    </w:lvl>
    <w:lvl w:ilvl="5" w:tplc="202C7A40">
      <w:numFmt w:val="bullet"/>
      <w:lvlText w:val="•"/>
      <w:lvlJc w:val="left"/>
      <w:pPr>
        <w:ind w:left="6030" w:hanging="221"/>
      </w:pPr>
      <w:rPr>
        <w:rFonts w:hint="default"/>
        <w:lang w:val="ro-RO" w:eastAsia="ro-RO" w:bidi="ro-RO"/>
      </w:rPr>
    </w:lvl>
    <w:lvl w:ilvl="6" w:tplc="4FEA5B96">
      <w:numFmt w:val="bullet"/>
      <w:lvlText w:val="•"/>
      <w:lvlJc w:val="left"/>
      <w:pPr>
        <w:ind w:left="6972" w:hanging="221"/>
      </w:pPr>
      <w:rPr>
        <w:rFonts w:hint="default"/>
        <w:lang w:val="ro-RO" w:eastAsia="ro-RO" w:bidi="ro-RO"/>
      </w:rPr>
    </w:lvl>
    <w:lvl w:ilvl="7" w:tplc="0358B450">
      <w:numFmt w:val="bullet"/>
      <w:lvlText w:val="•"/>
      <w:lvlJc w:val="left"/>
      <w:pPr>
        <w:ind w:left="7914" w:hanging="221"/>
      </w:pPr>
      <w:rPr>
        <w:rFonts w:hint="default"/>
        <w:lang w:val="ro-RO" w:eastAsia="ro-RO" w:bidi="ro-RO"/>
      </w:rPr>
    </w:lvl>
    <w:lvl w:ilvl="8" w:tplc="0D360C0C">
      <w:numFmt w:val="bullet"/>
      <w:lvlText w:val="•"/>
      <w:lvlJc w:val="left"/>
      <w:pPr>
        <w:ind w:left="8856" w:hanging="221"/>
      </w:pPr>
      <w:rPr>
        <w:rFonts w:hint="default"/>
        <w:lang w:val="ro-RO" w:eastAsia="ro-RO" w:bidi="ro-RO"/>
      </w:rPr>
    </w:lvl>
  </w:abstractNum>
  <w:abstractNum w:abstractNumId="10" w15:restartNumberingAfterBreak="0">
    <w:nsid w:val="5EF93D65"/>
    <w:multiLevelType w:val="hybridMultilevel"/>
    <w:tmpl w:val="1A86F246"/>
    <w:lvl w:ilvl="0" w:tplc="2CF63F22">
      <w:start w:val="1"/>
      <w:numFmt w:val="decimal"/>
      <w:lvlText w:val="(%1)"/>
      <w:lvlJc w:val="left"/>
      <w:pPr>
        <w:ind w:left="1338" w:hanging="231"/>
      </w:pPr>
      <w:rPr>
        <w:rFonts w:ascii="Times New Roman" w:eastAsia="Times New Roman" w:hAnsi="Times New Roman" w:cs="Times New Roman" w:hint="default"/>
        <w:spacing w:val="-1"/>
        <w:w w:val="100"/>
        <w:sz w:val="16"/>
        <w:szCs w:val="16"/>
        <w:lang w:val="ro-RO" w:eastAsia="ro-RO" w:bidi="ro-RO"/>
      </w:rPr>
    </w:lvl>
    <w:lvl w:ilvl="1" w:tplc="90CC5ED4">
      <w:numFmt w:val="bullet"/>
      <w:lvlText w:val="•"/>
      <w:lvlJc w:val="left"/>
      <w:pPr>
        <w:ind w:left="2280" w:hanging="231"/>
      </w:pPr>
      <w:rPr>
        <w:rFonts w:hint="default"/>
        <w:lang w:val="ro-RO" w:eastAsia="ro-RO" w:bidi="ro-RO"/>
      </w:rPr>
    </w:lvl>
    <w:lvl w:ilvl="2" w:tplc="88DC09AA">
      <w:numFmt w:val="bullet"/>
      <w:lvlText w:val="•"/>
      <w:lvlJc w:val="left"/>
      <w:pPr>
        <w:ind w:left="3220" w:hanging="231"/>
      </w:pPr>
      <w:rPr>
        <w:rFonts w:hint="default"/>
        <w:lang w:val="ro-RO" w:eastAsia="ro-RO" w:bidi="ro-RO"/>
      </w:rPr>
    </w:lvl>
    <w:lvl w:ilvl="3" w:tplc="26502CB6">
      <w:numFmt w:val="bullet"/>
      <w:lvlText w:val="•"/>
      <w:lvlJc w:val="left"/>
      <w:pPr>
        <w:ind w:left="4160" w:hanging="231"/>
      </w:pPr>
      <w:rPr>
        <w:rFonts w:hint="default"/>
        <w:lang w:val="ro-RO" w:eastAsia="ro-RO" w:bidi="ro-RO"/>
      </w:rPr>
    </w:lvl>
    <w:lvl w:ilvl="4" w:tplc="C1B26094">
      <w:numFmt w:val="bullet"/>
      <w:lvlText w:val="•"/>
      <w:lvlJc w:val="left"/>
      <w:pPr>
        <w:ind w:left="5100" w:hanging="231"/>
      </w:pPr>
      <w:rPr>
        <w:rFonts w:hint="default"/>
        <w:lang w:val="ro-RO" w:eastAsia="ro-RO" w:bidi="ro-RO"/>
      </w:rPr>
    </w:lvl>
    <w:lvl w:ilvl="5" w:tplc="9642E2E8">
      <w:numFmt w:val="bullet"/>
      <w:lvlText w:val="•"/>
      <w:lvlJc w:val="left"/>
      <w:pPr>
        <w:ind w:left="6040" w:hanging="231"/>
      </w:pPr>
      <w:rPr>
        <w:rFonts w:hint="default"/>
        <w:lang w:val="ro-RO" w:eastAsia="ro-RO" w:bidi="ro-RO"/>
      </w:rPr>
    </w:lvl>
    <w:lvl w:ilvl="6" w:tplc="5DDE86FE">
      <w:numFmt w:val="bullet"/>
      <w:lvlText w:val="•"/>
      <w:lvlJc w:val="left"/>
      <w:pPr>
        <w:ind w:left="6980" w:hanging="231"/>
      </w:pPr>
      <w:rPr>
        <w:rFonts w:hint="default"/>
        <w:lang w:val="ro-RO" w:eastAsia="ro-RO" w:bidi="ro-RO"/>
      </w:rPr>
    </w:lvl>
    <w:lvl w:ilvl="7" w:tplc="688094D8">
      <w:numFmt w:val="bullet"/>
      <w:lvlText w:val="•"/>
      <w:lvlJc w:val="left"/>
      <w:pPr>
        <w:ind w:left="7920" w:hanging="231"/>
      </w:pPr>
      <w:rPr>
        <w:rFonts w:hint="default"/>
        <w:lang w:val="ro-RO" w:eastAsia="ro-RO" w:bidi="ro-RO"/>
      </w:rPr>
    </w:lvl>
    <w:lvl w:ilvl="8" w:tplc="8E26DA1E">
      <w:numFmt w:val="bullet"/>
      <w:lvlText w:val="•"/>
      <w:lvlJc w:val="left"/>
      <w:pPr>
        <w:ind w:left="8860" w:hanging="231"/>
      </w:pPr>
      <w:rPr>
        <w:rFonts w:hint="default"/>
        <w:lang w:val="ro-RO" w:eastAsia="ro-RO" w:bidi="ro-RO"/>
      </w:rPr>
    </w:lvl>
  </w:abstractNum>
  <w:abstractNum w:abstractNumId="11" w15:restartNumberingAfterBreak="0">
    <w:nsid w:val="7337478F"/>
    <w:multiLevelType w:val="hybridMultilevel"/>
    <w:tmpl w:val="F8BC1004"/>
    <w:lvl w:ilvl="0" w:tplc="DDCEC1CC">
      <w:start w:val="1"/>
      <w:numFmt w:val="decimal"/>
      <w:lvlText w:val="(%1)"/>
      <w:lvlJc w:val="left"/>
      <w:pPr>
        <w:ind w:left="289" w:hanging="269"/>
      </w:pPr>
      <w:rPr>
        <w:rFonts w:ascii="Times New Roman" w:eastAsia="Times New Roman" w:hAnsi="Times New Roman" w:cs="Times New Roman" w:hint="default"/>
        <w:spacing w:val="-1"/>
        <w:w w:val="100"/>
        <w:sz w:val="16"/>
        <w:szCs w:val="16"/>
        <w:lang w:val="ro-RO" w:eastAsia="ro-RO" w:bidi="ro-RO"/>
      </w:rPr>
    </w:lvl>
    <w:lvl w:ilvl="1" w:tplc="3C563A38">
      <w:numFmt w:val="bullet"/>
      <w:lvlText w:val="•"/>
      <w:lvlJc w:val="left"/>
      <w:pPr>
        <w:ind w:left="1217" w:hanging="269"/>
      </w:pPr>
      <w:rPr>
        <w:rFonts w:hint="default"/>
        <w:lang w:val="ro-RO" w:eastAsia="ro-RO" w:bidi="ro-RO"/>
      </w:rPr>
    </w:lvl>
    <w:lvl w:ilvl="2" w:tplc="CB6A3D7C">
      <w:numFmt w:val="bullet"/>
      <w:lvlText w:val="•"/>
      <w:lvlJc w:val="left"/>
      <w:pPr>
        <w:ind w:left="2154" w:hanging="269"/>
      </w:pPr>
      <w:rPr>
        <w:rFonts w:hint="default"/>
        <w:lang w:val="ro-RO" w:eastAsia="ro-RO" w:bidi="ro-RO"/>
      </w:rPr>
    </w:lvl>
    <w:lvl w:ilvl="3" w:tplc="522CDCA6">
      <w:numFmt w:val="bullet"/>
      <w:lvlText w:val="•"/>
      <w:lvlJc w:val="left"/>
      <w:pPr>
        <w:ind w:left="3091" w:hanging="269"/>
      </w:pPr>
      <w:rPr>
        <w:rFonts w:hint="default"/>
        <w:lang w:val="ro-RO" w:eastAsia="ro-RO" w:bidi="ro-RO"/>
      </w:rPr>
    </w:lvl>
    <w:lvl w:ilvl="4" w:tplc="5FC0E2D0">
      <w:numFmt w:val="bullet"/>
      <w:lvlText w:val="•"/>
      <w:lvlJc w:val="left"/>
      <w:pPr>
        <w:ind w:left="4029" w:hanging="269"/>
      </w:pPr>
      <w:rPr>
        <w:rFonts w:hint="default"/>
        <w:lang w:val="ro-RO" w:eastAsia="ro-RO" w:bidi="ro-RO"/>
      </w:rPr>
    </w:lvl>
    <w:lvl w:ilvl="5" w:tplc="E8C6B3FA">
      <w:numFmt w:val="bullet"/>
      <w:lvlText w:val="•"/>
      <w:lvlJc w:val="left"/>
      <w:pPr>
        <w:ind w:left="4966" w:hanging="269"/>
      </w:pPr>
      <w:rPr>
        <w:rFonts w:hint="default"/>
        <w:lang w:val="ro-RO" w:eastAsia="ro-RO" w:bidi="ro-RO"/>
      </w:rPr>
    </w:lvl>
    <w:lvl w:ilvl="6" w:tplc="3148EB76">
      <w:numFmt w:val="bullet"/>
      <w:lvlText w:val="•"/>
      <w:lvlJc w:val="left"/>
      <w:pPr>
        <w:ind w:left="5903" w:hanging="269"/>
      </w:pPr>
      <w:rPr>
        <w:rFonts w:hint="default"/>
        <w:lang w:val="ro-RO" w:eastAsia="ro-RO" w:bidi="ro-RO"/>
      </w:rPr>
    </w:lvl>
    <w:lvl w:ilvl="7" w:tplc="BFAC99AC">
      <w:numFmt w:val="bullet"/>
      <w:lvlText w:val="•"/>
      <w:lvlJc w:val="left"/>
      <w:pPr>
        <w:ind w:left="6840" w:hanging="269"/>
      </w:pPr>
      <w:rPr>
        <w:rFonts w:hint="default"/>
        <w:lang w:val="ro-RO" w:eastAsia="ro-RO" w:bidi="ro-RO"/>
      </w:rPr>
    </w:lvl>
    <w:lvl w:ilvl="8" w:tplc="C3308916">
      <w:numFmt w:val="bullet"/>
      <w:lvlText w:val="•"/>
      <w:lvlJc w:val="left"/>
      <w:pPr>
        <w:ind w:left="7778" w:hanging="269"/>
      </w:pPr>
      <w:rPr>
        <w:rFonts w:hint="default"/>
        <w:lang w:val="ro-RO" w:eastAsia="ro-RO" w:bidi="ro-RO"/>
      </w:rPr>
    </w:lvl>
  </w:abstractNum>
  <w:abstractNum w:abstractNumId="12" w15:restartNumberingAfterBreak="0">
    <w:nsid w:val="7D533519"/>
    <w:multiLevelType w:val="hybridMultilevel"/>
    <w:tmpl w:val="588EA622"/>
    <w:lvl w:ilvl="0" w:tplc="064A8B18">
      <w:start w:val="1"/>
      <w:numFmt w:val="decimal"/>
      <w:lvlText w:val="(%1)"/>
      <w:lvlJc w:val="left"/>
      <w:pPr>
        <w:ind w:left="388" w:hanging="229"/>
      </w:pPr>
      <w:rPr>
        <w:rFonts w:ascii="Times New Roman" w:eastAsia="Times New Roman" w:hAnsi="Times New Roman" w:cs="Times New Roman" w:hint="default"/>
        <w:spacing w:val="-1"/>
        <w:w w:val="100"/>
        <w:sz w:val="16"/>
        <w:szCs w:val="16"/>
        <w:lang w:val="ro-RO" w:eastAsia="ro-RO" w:bidi="ro-RO"/>
      </w:rPr>
    </w:lvl>
    <w:lvl w:ilvl="1" w:tplc="A9408CC6">
      <w:numFmt w:val="bullet"/>
      <w:lvlText w:val="•"/>
      <w:lvlJc w:val="left"/>
      <w:pPr>
        <w:ind w:left="1416" w:hanging="229"/>
      </w:pPr>
      <w:rPr>
        <w:rFonts w:hint="default"/>
        <w:lang w:val="ro-RO" w:eastAsia="ro-RO" w:bidi="ro-RO"/>
      </w:rPr>
    </w:lvl>
    <w:lvl w:ilvl="2" w:tplc="121076AC">
      <w:numFmt w:val="bullet"/>
      <w:lvlText w:val="•"/>
      <w:lvlJc w:val="left"/>
      <w:pPr>
        <w:ind w:left="2452" w:hanging="229"/>
      </w:pPr>
      <w:rPr>
        <w:rFonts w:hint="default"/>
        <w:lang w:val="ro-RO" w:eastAsia="ro-RO" w:bidi="ro-RO"/>
      </w:rPr>
    </w:lvl>
    <w:lvl w:ilvl="3" w:tplc="09CE8EA4">
      <w:numFmt w:val="bullet"/>
      <w:lvlText w:val="•"/>
      <w:lvlJc w:val="left"/>
      <w:pPr>
        <w:ind w:left="3488" w:hanging="229"/>
      </w:pPr>
      <w:rPr>
        <w:rFonts w:hint="default"/>
        <w:lang w:val="ro-RO" w:eastAsia="ro-RO" w:bidi="ro-RO"/>
      </w:rPr>
    </w:lvl>
    <w:lvl w:ilvl="4" w:tplc="A3B01B2E">
      <w:numFmt w:val="bullet"/>
      <w:lvlText w:val="•"/>
      <w:lvlJc w:val="left"/>
      <w:pPr>
        <w:ind w:left="4524" w:hanging="229"/>
      </w:pPr>
      <w:rPr>
        <w:rFonts w:hint="default"/>
        <w:lang w:val="ro-RO" w:eastAsia="ro-RO" w:bidi="ro-RO"/>
      </w:rPr>
    </w:lvl>
    <w:lvl w:ilvl="5" w:tplc="F872BA16">
      <w:numFmt w:val="bullet"/>
      <w:lvlText w:val="•"/>
      <w:lvlJc w:val="left"/>
      <w:pPr>
        <w:ind w:left="5560" w:hanging="229"/>
      </w:pPr>
      <w:rPr>
        <w:rFonts w:hint="default"/>
        <w:lang w:val="ro-RO" w:eastAsia="ro-RO" w:bidi="ro-RO"/>
      </w:rPr>
    </w:lvl>
    <w:lvl w:ilvl="6" w:tplc="4DB8ED1C">
      <w:numFmt w:val="bullet"/>
      <w:lvlText w:val="•"/>
      <w:lvlJc w:val="left"/>
      <w:pPr>
        <w:ind w:left="6596" w:hanging="229"/>
      </w:pPr>
      <w:rPr>
        <w:rFonts w:hint="default"/>
        <w:lang w:val="ro-RO" w:eastAsia="ro-RO" w:bidi="ro-RO"/>
      </w:rPr>
    </w:lvl>
    <w:lvl w:ilvl="7" w:tplc="DD5A721E">
      <w:numFmt w:val="bullet"/>
      <w:lvlText w:val="•"/>
      <w:lvlJc w:val="left"/>
      <w:pPr>
        <w:ind w:left="7632" w:hanging="229"/>
      </w:pPr>
      <w:rPr>
        <w:rFonts w:hint="default"/>
        <w:lang w:val="ro-RO" w:eastAsia="ro-RO" w:bidi="ro-RO"/>
      </w:rPr>
    </w:lvl>
    <w:lvl w:ilvl="8" w:tplc="4E9C40A0">
      <w:numFmt w:val="bullet"/>
      <w:lvlText w:val="•"/>
      <w:lvlJc w:val="left"/>
      <w:pPr>
        <w:ind w:left="8668" w:hanging="229"/>
      </w:pPr>
      <w:rPr>
        <w:rFonts w:hint="default"/>
        <w:lang w:val="ro-RO" w:eastAsia="ro-RO" w:bidi="ro-RO"/>
      </w:rPr>
    </w:lvl>
  </w:abstractNum>
  <w:num w:numId="1" w16cid:durableId="827985903">
    <w:abstractNumId w:val="3"/>
  </w:num>
  <w:num w:numId="2" w16cid:durableId="1612397751">
    <w:abstractNumId w:val="0"/>
  </w:num>
  <w:num w:numId="3" w16cid:durableId="1197499904">
    <w:abstractNumId w:val="10"/>
  </w:num>
  <w:num w:numId="4" w16cid:durableId="15735738">
    <w:abstractNumId w:val="2"/>
  </w:num>
  <w:num w:numId="5" w16cid:durableId="380593479">
    <w:abstractNumId w:val="5"/>
  </w:num>
  <w:num w:numId="6" w16cid:durableId="506948348">
    <w:abstractNumId w:val="1"/>
  </w:num>
  <w:num w:numId="7" w16cid:durableId="1953632295">
    <w:abstractNumId w:val="4"/>
  </w:num>
  <w:num w:numId="8" w16cid:durableId="698120228">
    <w:abstractNumId w:val="6"/>
  </w:num>
  <w:num w:numId="9" w16cid:durableId="1205094849">
    <w:abstractNumId w:val="12"/>
  </w:num>
  <w:num w:numId="10" w16cid:durableId="868228452">
    <w:abstractNumId w:val="7"/>
  </w:num>
  <w:num w:numId="11" w16cid:durableId="2080781165">
    <w:abstractNumId w:val="11"/>
  </w:num>
  <w:num w:numId="12" w16cid:durableId="445393225">
    <w:abstractNumId w:val="9"/>
  </w:num>
  <w:num w:numId="13" w16cid:durableId="133838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c4meeftkb5h7OGwp5Y3SBsWaglR/+mbHWAtSss7gQd9eNpVmG4nKM2d95z/QOtOrL72/8Z3TaN6P1lGhFJZng==" w:salt="hUBA2H1tEf594siW+CH0c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9E"/>
    <w:rsid w:val="000E2A8B"/>
    <w:rsid w:val="0015099E"/>
    <w:rsid w:val="0019782A"/>
    <w:rsid w:val="0029439D"/>
    <w:rsid w:val="00366CC9"/>
    <w:rsid w:val="004829DE"/>
    <w:rsid w:val="00512EB8"/>
    <w:rsid w:val="00513290"/>
    <w:rsid w:val="00561F50"/>
    <w:rsid w:val="00563635"/>
    <w:rsid w:val="00603A35"/>
    <w:rsid w:val="00614ACF"/>
    <w:rsid w:val="006476FF"/>
    <w:rsid w:val="00653488"/>
    <w:rsid w:val="00714F3D"/>
    <w:rsid w:val="007176DA"/>
    <w:rsid w:val="0075145D"/>
    <w:rsid w:val="007B6162"/>
    <w:rsid w:val="007B7F51"/>
    <w:rsid w:val="00833EBD"/>
    <w:rsid w:val="008D4FE2"/>
    <w:rsid w:val="008F7847"/>
    <w:rsid w:val="00915ED5"/>
    <w:rsid w:val="009655CC"/>
    <w:rsid w:val="009F3FA3"/>
    <w:rsid w:val="00A248C2"/>
    <w:rsid w:val="00B02558"/>
    <w:rsid w:val="00B16112"/>
    <w:rsid w:val="00C03973"/>
    <w:rsid w:val="00C82CA7"/>
    <w:rsid w:val="00D96212"/>
    <w:rsid w:val="00E02A0F"/>
    <w:rsid w:val="00E1341C"/>
    <w:rsid w:val="00E5251C"/>
    <w:rsid w:val="00EA3088"/>
    <w:rsid w:val="00EC7175"/>
    <w:rsid w:val="00ED59C2"/>
    <w:rsid w:val="00F22AFA"/>
    <w:rsid w:val="00F378F7"/>
    <w:rsid w:val="00F659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2C9B"/>
  <w15:docId w15:val="{D63E1312-FB0F-4646-A9F8-CE909F24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35"/>
    <w:pPr>
      <w:spacing w:line="276" w:lineRule="auto"/>
      <w:jc w:val="both"/>
    </w:pPr>
    <w:rPr>
      <w:rFonts w:ascii="Times New Roman" w:eastAsia="Times New Roman" w:hAnsi="Times New Roman" w:cs="Times New Roman"/>
      <w:sz w:val="20"/>
      <w:lang w:val="ro-RO" w:eastAsia="ro-RO" w:bidi="ro-RO"/>
    </w:rPr>
  </w:style>
  <w:style w:type="paragraph" w:styleId="Heading1">
    <w:name w:val="heading 1"/>
    <w:basedOn w:val="Normal"/>
    <w:uiPriority w:val="9"/>
    <w:qFormat/>
    <w:pPr>
      <w:spacing w:before="50"/>
      <w:ind w:left="547" w:right="299"/>
      <w:jc w:val="center"/>
      <w:outlineLvl w:val="0"/>
    </w:pPr>
    <w:rPr>
      <w:b/>
      <w:bCs/>
      <w:sz w:val="28"/>
      <w:szCs w:val="28"/>
    </w:rPr>
  </w:style>
  <w:style w:type="paragraph" w:styleId="Heading2">
    <w:name w:val="heading 2"/>
    <w:basedOn w:val="Normal"/>
    <w:uiPriority w:val="9"/>
    <w:unhideWhenUsed/>
    <w:qFormat/>
    <w:pPr>
      <w:spacing w:before="150"/>
      <w:ind w:left="1265" w:right="299"/>
      <w:jc w:val="center"/>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aliases w:val="Nummerierung,Listenabsatz1,Forth level,Normal bullet 2,List Paragraph1,body 2,List Paragraph11,List Paragraph111,Antes de enumeración,Listă colorată - Accentuare 11,Bullet,Citation List,List1"/>
    <w:basedOn w:val="Normal"/>
    <w:link w:val="ListParagraphChar"/>
    <w:uiPriority w:val="34"/>
    <w:qFormat/>
    <w:pPr>
      <w:spacing w:before="147"/>
      <w:ind w:left="1244" w:hanging="569"/>
    </w:pPr>
  </w:style>
  <w:style w:type="paragraph" w:customStyle="1" w:styleId="TableParagraph">
    <w:name w:val="Table Paragraph"/>
    <w:basedOn w:val="Normal"/>
    <w:uiPriority w:val="1"/>
    <w:qFormat/>
  </w:style>
  <w:style w:type="character" w:customStyle="1" w:styleId="ListParagraphChar">
    <w:name w:val="List Paragraph Char"/>
    <w:aliases w:val="Nummerierung Char,Listenabsatz1 Char,Forth level Char,Normal bullet 2 Char,List Paragraph1 Char,body 2 Char,List Paragraph11 Char,List Paragraph111 Char,Antes de enumeración Char,Listă colorată - Accentuare 11 Char,Bullet Char"/>
    <w:basedOn w:val="DefaultParagraphFont"/>
    <w:link w:val="ListParagraph"/>
    <w:uiPriority w:val="34"/>
    <w:locked/>
    <w:rsid w:val="006476FF"/>
    <w:rPr>
      <w:rFonts w:ascii="Times New Roman" w:eastAsia="Times New Roman" w:hAnsi="Times New Roman" w:cs="Times New Roman"/>
      <w:lang w:val="ro-RO" w:eastAsia="ro-RO" w:bidi="ro-RO"/>
    </w:rPr>
  </w:style>
  <w:style w:type="paragraph" w:styleId="Header">
    <w:name w:val="header"/>
    <w:basedOn w:val="Normal"/>
    <w:link w:val="HeaderChar"/>
    <w:uiPriority w:val="99"/>
    <w:unhideWhenUsed/>
    <w:rsid w:val="00E5251C"/>
    <w:pPr>
      <w:tabs>
        <w:tab w:val="center" w:pos="4536"/>
        <w:tab w:val="right" w:pos="9072"/>
      </w:tabs>
    </w:pPr>
  </w:style>
  <w:style w:type="character" w:customStyle="1" w:styleId="HeaderChar">
    <w:name w:val="Header Char"/>
    <w:basedOn w:val="DefaultParagraphFont"/>
    <w:link w:val="Header"/>
    <w:uiPriority w:val="99"/>
    <w:rsid w:val="00E5251C"/>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E5251C"/>
    <w:pPr>
      <w:tabs>
        <w:tab w:val="center" w:pos="4536"/>
        <w:tab w:val="right" w:pos="9072"/>
      </w:tabs>
    </w:pPr>
  </w:style>
  <w:style w:type="character" w:customStyle="1" w:styleId="FooterChar">
    <w:name w:val="Footer Char"/>
    <w:basedOn w:val="DefaultParagraphFont"/>
    <w:link w:val="Footer"/>
    <w:uiPriority w:val="99"/>
    <w:rsid w:val="00E5251C"/>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F9CA-F6F5-446F-9F92-4BD03222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772</Words>
  <Characters>4478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Microsoft Word - 08-Metodolog  Practica masterat - dec 2012 bun</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- 08-Metodolog  Practica masterat - dec 2012 bun</dc:title>
  <dc:creator>Ionut</dc:creator>
  <cp:lastModifiedBy>mazilu s elenacatalina</cp:lastModifiedBy>
  <cp:revision>22</cp:revision>
  <dcterms:created xsi:type="dcterms:W3CDTF">2021-02-19T10:02:00Z</dcterms:created>
  <dcterms:modified xsi:type="dcterms:W3CDTF">2023-02-02T19:21:00Z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Acrobat PDFMaker 11 for Word</vt:lpwstr>
  </property>
  <property fmtid="{D5CDD505-2E9C-101B-9397-08002B2CF9AE}" pid="4" name="LastSaved">
    <vt:filetime>2021-02-17T00:00:00Z</vt:filetime>
  </property>
</Properties>
</file>