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242580"/>
    <w:p w14:paraId="2D06A269" w14:textId="77777777" w:rsidR="004967A1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hAnsi="Arial Narro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C2D9" wp14:editId="0F8AA0A8">
                <wp:simplePos x="0" y="0"/>
                <wp:positionH relativeFrom="margin">
                  <wp:align>center</wp:align>
                </wp:positionH>
                <wp:positionV relativeFrom="paragraph">
                  <wp:posOffset>1609725</wp:posOffset>
                </wp:positionV>
                <wp:extent cx="1828800" cy="1828800"/>
                <wp:effectExtent l="0" t="0" r="0" b="6350"/>
                <wp:wrapSquare wrapText="bothSides"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1086FF" w14:textId="77777777" w:rsidR="004967A1" w:rsidRPr="001237A3" w:rsidRDefault="004967A1" w:rsidP="004967A1">
                            <w:pPr>
                              <w:spacing w:before="74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7A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CAIETUL DE PRACTICĂ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8C2D9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126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" filled="f" stroked="f">
                <v:textbox style="mso-fit-shape-to-text:t">
                  <w:txbxContent>
                    <w:p w14:paraId="551086FF" w14:textId="77777777" w:rsidR="004967A1" w:rsidRPr="001237A3" w:rsidRDefault="004967A1" w:rsidP="004967A1">
                      <w:pPr>
                        <w:spacing w:before="74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7A3"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CAIETUL DE PRACTICĂ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312A3" w14:textId="77777777" w:rsidR="004967A1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57448C2" w14:textId="77777777" w:rsidR="004967A1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9189866" w14:textId="77777777" w:rsidR="004967A1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6024181C" w14:textId="77777777" w:rsidR="004967A1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06F500A3" w14:textId="77777777" w:rsidR="004967A1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3084AAD1" w14:textId="0298C6CA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Numele și prenumele </w:t>
      </w:r>
      <w:r>
        <w:rPr>
          <w:rFonts w:ascii="Arial Narrow" w:eastAsia="Arial" w:hAnsi="Arial Narrow" w:cstheme="majorBidi"/>
          <w:sz w:val="28"/>
          <w:szCs w:val="36"/>
          <w:lang w:val="ro-RO"/>
        </w:rPr>
        <w:t>masterandului</w:t>
      </w: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: ……………………………….</w:t>
      </w:r>
    </w:p>
    <w:p w14:paraId="6C99E825" w14:textId="6EB5D9F3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Programul de studii universitare de licență: </w:t>
      </w:r>
      <w:r>
        <w:rPr>
          <w:rFonts w:ascii="Arial Narrow" w:eastAsia="Arial" w:hAnsi="Arial Narrow" w:cstheme="majorBidi"/>
          <w:i/>
          <w:sz w:val="28"/>
          <w:szCs w:val="36"/>
          <w:lang w:val="ro-RO"/>
        </w:rPr>
        <w:t>ADMINISTRAȚIE ȘI MANAGEMENT PUBLIC</w:t>
      </w:r>
    </w:p>
    <w:p w14:paraId="676BB393" w14:textId="4BD37C35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An universitar: </w:t>
      </w:r>
      <w:r w:rsidR="00C3618B">
        <w:rPr>
          <w:rFonts w:ascii="Arial Narrow" w:eastAsia="Arial" w:hAnsi="Arial Narrow" w:cstheme="majorBidi"/>
          <w:sz w:val="28"/>
          <w:szCs w:val="36"/>
          <w:lang w:val="ro-RO"/>
        </w:rPr>
        <w:t>.........</w:t>
      </w:r>
    </w:p>
    <w:p w14:paraId="29D4EA0B" w14:textId="77777777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Anul de studiu: II, Grupa ……</w:t>
      </w:r>
    </w:p>
    <w:p w14:paraId="68236117" w14:textId="77777777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Forma de învățământ: Cu frecvență</w:t>
      </w:r>
    </w:p>
    <w:p w14:paraId="305098EE" w14:textId="77777777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Limba de predare: Română</w:t>
      </w:r>
    </w:p>
    <w:p w14:paraId="1F07B9AE" w14:textId="77777777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066B0C2D" w14:textId="77777777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53BEC428" w14:textId="77777777" w:rsidR="004967A1" w:rsidRPr="001237A3" w:rsidRDefault="004967A1" w:rsidP="004967A1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Cadrul didactic supervizor: ……………………………………..</w:t>
      </w:r>
    </w:p>
    <w:p w14:paraId="58781A02" w14:textId="77777777" w:rsidR="004967A1" w:rsidRPr="001237A3" w:rsidRDefault="004967A1" w:rsidP="004967A1">
      <w:pPr>
        <w:spacing w:before="74"/>
        <w:ind w:left="805" w:hanging="355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28A92A6" w14:textId="77777777" w:rsidR="004967A1" w:rsidRDefault="004967A1" w:rsidP="004967A1">
      <w:pPr>
        <w:rPr>
          <w:rFonts w:ascii="Arial Narrow" w:eastAsia="Times New Roman" w:hAnsi="Arial Narrow"/>
          <w:b/>
          <w:bCs/>
          <w:w w:val="105"/>
          <w:kern w:val="36"/>
          <w:sz w:val="24"/>
          <w:szCs w:val="48"/>
          <w:lang w:val="ro-RO"/>
        </w:rPr>
      </w:pPr>
      <w:r>
        <w:rPr>
          <w:rFonts w:ascii="Arial Narrow" w:hAnsi="Arial Narrow"/>
          <w:w w:val="105"/>
          <w:sz w:val="24"/>
          <w:lang w:val="ro-RO"/>
        </w:rPr>
        <w:br w:type="page"/>
      </w:r>
    </w:p>
    <w:p w14:paraId="6928AE90" w14:textId="77777777" w:rsidR="004967A1" w:rsidRDefault="004967A1" w:rsidP="004967A1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lang w:val="ro-RO"/>
        </w:rPr>
      </w:pPr>
    </w:p>
    <w:p w14:paraId="58BDB65C" w14:textId="77777777" w:rsidR="004967A1" w:rsidRPr="004967A1" w:rsidRDefault="004967A1" w:rsidP="004967A1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b/>
          <w:bCs/>
          <w:color w:val="auto"/>
          <w:sz w:val="24"/>
          <w:lang w:val="ro-RO"/>
        </w:rPr>
      </w:pPr>
      <w:r w:rsidRPr="004967A1">
        <w:rPr>
          <w:rFonts w:ascii="Arial Narrow" w:hAnsi="Arial Narrow"/>
          <w:b/>
          <w:bCs/>
          <w:color w:val="auto"/>
          <w:w w:val="105"/>
          <w:sz w:val="24"/>
          <w:lang w:val="ro-RO"/>
        </w:rPr>
        <w:t>I. COORDONATELE STAGIULUI</w:t>
      </w:r>
      <w:r w:rsidRPr="004967A1">
        <w:rPr>
          <w:rFonts w:ascii="Arial Narrow" w:hAnsi="Arial Narrow"/>
          <w:b/>
          <w:bCs/>
          <w:color w:val="auto"/>
          <w:spacing w:val="23"/>
          <w:w w:val="105"/>
          <w:sz w:val="24"/>
          <w:lang w:val="ro-RO"/>
        </w:rPr>
        <w:t xml:space="preserve"> </w:t>
      </w:r>
      <w:r w:rsidRPr="004967A1">
        <w:rPr>
          <w:rFonts w:ascii="Arial Narrow" w:hAnsi="Arial Narrow"/>
          <w:b/>
          <w:bCs/>
          <w:color w:val="auto"/>
          <w:w w:val="105"/>
          <w:sz w:val="24"/>
          <w:lang w:val="ro-RO"/>
        </w:rPr>
        <w:t>DE</w:t>
      </w:r>
      <w:r w:rsidRPr="004967A1">
        <w:rPr>
          <w:rFonts w:ascii="Arial Narrow" w:hAnsi="Arial Narrow"/>
          <w:b/>
          <w:bCs/>
          <w:color w:val="auto"/>
          <w:spacing w:val="23"/>
          <w:w w:val="105"/>
          <w:sz w:val="24"/>
          <w:lang w:val="ro-RO"/>
        </w:rPr>
        <w:t xml:space="preserve"> </w:t>
      </w:r>
      <w:r w:rsidRPr="004967A1">
        <w:rPr>
          <w:rFonts w:ascii="Arial Narrow" w:hAnsi="Arial Narrow"/>
          <w:b/>
          <w:bCs/>
          <w:color w:val="auto"/>
          <w:w w:val="105"/>
          <w:sz w:val="24"/>
          <w:lang w:val="ro-RO"/>
        </w:rPr>
        <w:t>PRACTICĂ</w:t>
      </w:r>
    </w:p>
    <w:p w14:paraId="0109BE6B" w14:textId="77777777" w:rsidR="004967A1" w:rsidRPr="004967A1" w:rsidRDefault="004967A1" w:rsidP="004967A1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ro-RO"/>
        </w:rPr>
      </w:pPr>
      <w:r w:rsidRPr="004967A1">
        <w:rPr>
          <w:rFonts w:ascii="Arial Narrow" w:hAnsi="Arial Narrow" w:cs="Times New Roman"/>
          <w:b/>
          <w:bCs/>
          <w:color w:val="000000" w:themeColor="text1"/>
          <w:w w:val="110"/>
          <w:sz w:val="24"/>
          <w:szCs w:val="24"/>
          <w:lang w:val="ro-RO"/>
        </w:rPr>
        <w:t xml:space="preserve">1. </w:t>
      </w:r>
      <w:r w:rsidRPr="004967A1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ro-RO"/>
        </w:rPr>
        <w:t>Organizația în care se realizează stagiul de practică</w:t>
      </w:r>
    </w:p>
    <w:p w14:paraId="6DDABDEC" w14:textId="77777777" w:rsidR="004967A1" w:rsidRPr="004E29DB" w:rsidRDefault="004967A1" w:rsidP="004967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sz w:val="24"/>
          <w:szCs w:val="24"/>
          <w:lang w:val="ro-RO"/>
        </w:rPr>
        <w:t>Denumire ......................................................................................................................</w:t>
      </w:r>
    </w:p>
    <w:p w14:paraId="7BB509A2" w14:textId="77777777" w:rsidR="004967A1" w:rsidRPr="004E29DB" w:rsidRDefault="004967A1" w:rsidP="004967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sz w:val="24"/>
          <w:szCs w:val="24"/>
          <w:lang w:val="ro-RO"/>
        </w:rPr>
        <w:t>Sediul social .................................................................................................................</w:t>
      </w:r>
    </w:p>
    <w:p w14:paraId="6B3F7DD1" w14:textId="77777777" w:rsidR="004967A1" w:rsidRPr="004E29DB" w:rsidRDefault="004967A1" w:rsidP="004967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4E29DB">
        <w:rPr>
          <w:rFonts w:ascii="Arial Narrow" w:hAnsi="Arial Narrow"/>
          <w:sz w:val="24"/>
          <w:szCs w:val="24"/>
          <w:lang w:val="ro-RO"/>
        </w:rPr>
        <w:t>Punct de lucru.............................................................................................................</w:t>
      </w:r>
    </w:p>
    <w:p w14:paraId="61522295" w14:textId="77777777" w:rsidR="004967A1" w:rsidRPr="004E29DB" w:rsidRDefault="004967A1" w:rsidP="004967A1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b/>
          <w:sz w:val="24"/>
          <w:szCs w:val="24"/>
          <w:lang w:val="ro-RO"/>
        </w:rPr>
      </w:pPr>
      <w:r w:rsidRPr="004E29DB">
        <w:rPr>
          <w:rFonts w:ascii="Arial Narrow" w:eastAsia="Arial" w:hAnsi="Arial Narrow"/>
          <w:b/>
          <w:sz w:val="24"/>
          <w:szCs w:val="24"/>
          <w:lang w:val="ro-RO"/>
        </w:rPr>
        <w:t>2. Tutorele desemnat</w:t>
      </w:r>
    </w:p>
    <w:p w14:paraId="2705AB30" w14:textId="77777777" w:rsidR="004967A1" w:rsidRPr="004E29DB" w:rsidRDefault="004967A1" w:rsidP="004967A1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sz w:val="24"/>
          <w:szCs w:val="24"/>
          <w:lang w:val="ro-RO"/>
        </w:rPr>
      </w:pPr>
      <w:r w:rsidRPr="004E29DB">
        <w:rPr>
          <w:rFonts w:ascii="Arial Narrow" w:eastAsia="Arial" w:hAnsi="Arial Narrow"/>
          <w:sz w:val="24"/>
          <w:szCs w:val="24"/>
          <w:lang w:val="ro-RO"/>
        </w:rPr>
        <w:t>Numele și prenumele ………………………………………………..</w:t>
      </w:r>
    </w:p>
    <w:p w14:paraId="1F8509FC" w14:textId="77777777" w:rsidR="004967A1" w:rsidRPr="00FA7E28" w:rsidRDefault="004967A1" w:rsidP="004967A1">
      <w:pPr>
        <w:spacing w:before="100" w:beforeAutospacing="1" w:after="100" w:afterAutospacing="1" w:line="360" w:lineRule="auto"/>
        <w:ind w:firstLine="450"/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</w:pPr>
      <w:r w:rsidRPr="00FA7E28"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  <w:t>Funcția deținută de tutore: …………………………………………..</w:t>
      </w:r>
    </w:p>
    <w:p w14:paraId="4DDCCF34" w14:textId="577D4D80" w:rsidR="004967A1" w:rsidRPr="004967A1" w:rsidRDefault="004967A1" w:rsidP="004967A1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b/>
          <w:bCs/>
          <w:color w:val="auto"/>
          <w:w w:val="105"/>
          <w:sz w:val="24"/>
          <w:lang w:val="ro-RO"/>
        </w:rPr>
      </w:pPr>
      <w:r w:rsidRPr="004967A1">
        <w:rPr>
          <w:rFonts w:ascii="Arial Narrow" w:hAnsi="Arial Narrow"/>
          <w:b/>
          <w:bCs/>
          <w:color w:val="auto"/>
          <w:w w:val="105"/>
          <w:sz w:val="24"/>
          <w:lang w:val="ro-RO"/>
        </w:rPr>
        <w:t xml:space="preserve">3. Modulul de pregătire:  </w:t>
      </w:r>
      <w:r w:rsidRPr="00FA7E28">
        <w:rPr>
          <w:rFonts w:ascii="Arial Narrow" w:hAnsi="Arial Narrow"/>
          <w:color w:val="auto"/>
          <w:w w:val="105"/>
          <w:sz w:val="24"/>
          <w:lang w:val="ro-RO"/>
        </w:rPr>
        <w:t xml:space="preserve">Administrație </w:t>
      </w:r>
      <w:r w:rsidR="00FA7E28">
        <w:rPr>
          <w:rFonts w:ascii="Arial Narrow" w:hAnsi="Arial Narrow"/>
          <w:color w:val="auto"/>
          <w:w w:val="105"/>
          <w:sz w:val="24"/>
          <w:lang w:val="ro-RO"/>
        </w:rPr>
        <w:t xml:space="preserve">publică </w:t>
      </w:r>
      <w:r w:rsidRPr="00FA7E28">
        <w:rPr>
          <w:rFonts w:ascii="Arial Narrow" w:hAnsi="Arial Narrow"/>
          <w:color w:val="auto"/>
          <w:w w:val="105"/>
          <w:sz w:val="24"/>
          <w:lang w:val="ro-RO"/>
        </w:rPr>
        <w:t>și management</w:t>
      </w:r>
      <w:r w:rsidR="00FA7E28">
        <w:rPr>
          <w:rFonts w:ascii="Arial Narrow" w:hAnsi="Arial Narrow"/>
          <w:color w:val="auto"/>
          <w:w w:val="105"/>
          <w:sz w:val="24"/>
          <w:lang w:val="ro-RO"/>
        </w:rPr>
        <w:t>ul instituțiilor</w:t>
      </w:r>
      <w:r w:rsidRPr="00FA7E28">
        <w:rPr>
          <w:rFonts w:ascii="Arial Narrow" w:hAnsi="Arial Narrow"/>
          <w:color w:val="auto"/>
          <w:w w:val="105"/>
          <w:sz w:val="24"/>
          <w:lang w:val="ro-RO"/>
        </w:rPr>
        <w:t xml:space="preserve"> public</w:t>
      </w:r>
      <w:r w:rsidR="00FA7E28">
        <w:rPr>
          <w:rFonts w:ascii="Arial Narrow" w:hAnsi="Arial Narrow"/>
          <w:color w:val="auto"/>
          <w:w w:val="105"/>
          <w:sz w:val="24"/>
          <w:lang w:val="ro-RO"/>
        </w:rPr>
        <w:t>e</w:t>
      </w:r>
    </w:p>
    <w:p w14:paraId="2B05E2BF" w14:textId="77777777" w:rsidR="004967A1" w:rsidRPr="004967A1" w:rsidRDefault="004967A1" w:rsidP="004967A1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4967A1"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  <w:t>4. Perioada de desfășurare</w:t>
      </w:r>
    </w:p>
    <w:p w14:paraId="1BD87F99" w14:textId="77777777" w:rsidR="004967A1" w:rsidRPr="004E29DB" w:rsidRDefault="004967A1" w:rsidP="004967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/>
          <w:color w:val="000000" w:themeColor="text1"/>
          <w:sz w:val="24"/>
          <w:szCs w:val="24"/>
          <w:lang w:val="ro-RO"/>
        </w:rPr>
        <w:t>De la: ................................ pân</w:t>
      </w:r>
      <w:r w:rsidRPr="004E29DB">
        <w:rPr>
          <w:rFonts w:ascii="Arial Narrow" w:eastAsia="Times New Roman" w:hAnsi="Arial Narrow"/>
          <w:color w:val="000000" w:themeColor="text1"/>
          <w:sz w:val="24"/>
          <w:szCs w:val="24"/>
          <w:lang w:val="ro-RO"/>
        </w:rPr>
        <w:t xml:space="preserve">ă </w:t>
      </w:r>
      <w:r w:rsidRPr="004E29DB">
        <w:rPr>
          <w:rFonts w:ascii="Arial Narrow" w:hAnsi="Arial Narrow"/>
          <w:color w:val="000000" w:themeColor="text1"/>
          <w:sz w:val="24"/>
          <w:szCs w:val="24"/>
          <w:lang w:val="ro-RO"/>
        </w:rPr>
        <w:t>la:..............................</w:t>
      </w:r>
    </w:p>
    <w:p w14:paraId="5BA3CBA0" w14:textId="13FD21AD" w:rsidR="004967A1" w:rsidRPr="004E29DB" w:rsidRDefault="004967A1" w:rsidP="004967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b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 xml:space="preserve">5. Durata totală obligatorie a stagiului de practica: </w:t>
      </w:r>
      <w:r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>140</w:t>
      </w:r>
      <w:r w:rsidRPr="004E29DB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 xml:space="preserve"> de ore</w:t>
      </w:r>
    </w:p>
    <w:p w14:paraId="35C7980F" w14:textId="77777777" w:rsidR="004967A1" w:rsidRPr="0041415F" w:rsidRDefault="004967A1" w:rsidP="004967A1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ro-RO"/>
        </w:rPr>
      </w:pPr>
      <w:r w:rsidRPr="0041415F"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ro-RO"/>
        </w:rPr>
        <w:t>6.  Departamentul  în care se realizează stagiul de practică (dacă este cazul)</w:t>
      </w:r>
    </w:p>
    <w:p w14:paraId="4521569C" w14:textId="77777777" w:rsidR="004967A1" w:rsidRPr="004E29DB" w:rsidRDefault="004967A1" w:rsidP="004967A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</w:t>
      </w:r>
    </w:p>
    <w:p w14:paraId="2B046C60" w14:textId="77777777" w:rsidR="004967A1" w:rsidRPr="004E29DB" w:rsidRDefault="004967A1" w:rsidP="004967A1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63BE6036" w14:textId="77777777" w:rsidR="004967A1" w:rsidRDefault="004967A1" w:rsidP="004967A1">
      <w:pPr>
        <w:spacing w:after="0" w:line="240" w:lineRule="auto"/>
        <w:rPr>
          <w:rFonts w:ascii="Arial Narrow" w:eastAsia="Times New Roman" w:hAnsi="Arial Narrow"/>
          <w:b/>
          <w:bCs/>
          <w:w w:val="105"/>
          <w:kern w:val="36"/>
          <w:sz w:val="24"/>
          <w:szCs w:val="48"/>
          <w:lang w:val="ro-RO"/>
        </w:rPr>
      </w:pPr>
      <w:r>
        <w:rPr>
          <w:rFonts w:ascii="Arial Narrow" w:hAnsi="Arial Narrow"/>
          <w:w w:val="105"/>
          <w:sz w:val="24"/>
          <w:lang w:val="ro-RO"/>
        </w:rPr>
        <w:br w:type="page"/>
      </w:r>
    </w:p>
    <w:p w14:paraId="197DE072" w14:textId="77777777" w:rsidR="004967A1" w:rsidRPr="004967A1" w:rsidRDefault="004967A1" w:rsidP="004967A1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b/>
          <w:bCs/>
          <w:color w:val="auto"/>
          <w:sz w:val="24"/>
          <w:lang w:val="ro-RO"/>
        </w:rPr>
      </w:pPr>
      <w:r w:rsidRPr="004967A1">
        <w:rPr>
          <w:rFonts w:ascii="Arial Narrow" w:hAnsi="Arial Narrow"/>
          <w:b/>
          <w:bCs/>
          <w:color w:val="auto"/>
          <w:w w:val="105"/>
          <w:sz w:val="24"/>
          <w:lang w:val="ro-RO"/>
        </w:rPr>
        <w:lastRenderedPageBreak/>
        <w:t>II. COMPETENȚE</w:t>
      </w:r>
      <w:r w:rsidRPr="004967A1">
        <w:rPr>
          <w:rFonts w:ascii="Arial Narrow" w:hAnsi="Arial Narrow"/>
          <w:b/>
          <w:bCs/>
          <w:color w:val="auto"/>
          <w:spacing w:val="-17"/>
          <w:w w:val="105"/>
          <w:sz w:val="24"/>
          <w:lang w:val="ro-RO"/>
        </w:rPr>
        <w:t xml:space="preserve"> </w:t>
      </w:r>
      <w:r w:rsidRPr="004967A1">
        <w:rPr>
          <w:rFonts w:ascii="Arial Narrow" w:hAnsi="Arial Narrow"/>
          <w:b/>
          <w:bCs/>
          <w:color w:val="auto"/>
          <w:w w:val="105"/>
          <w:sz w:val="24"/>
          <w:lang w:val="ro-RO"/>
        </w:rPr>
        <w:t>EXERSATE:</w:t>
      </w:r>
    </w:p>
    <w:p w14:paraId="0D182D50" w14:textId="1AB32A75" w:rsidR="004967A1" w:rsidRPr="004E29DB" w:rsidRDefault="004967A1" w:rsidP="004967A1">
      <w:pPr>
        <w:pStyle w:val="Titlu2"/>
        <w:spacing w:line="360" w:lineRule="auto"/>
        <w:ind w:left="446" w:right="-108"/>
        <w:rPr>
          <w:rFonts w:ascii="Arial Narrow" w:hAnsi="Arial Narrow" w:cs="Times New Roman"/>
          <w:b/>
          <w:bCs/>
          <w:color w:val="000000" w:themeColor="text1"/>
          <w:sz w:val="24"/>
          <w:szCs w:val="24"/>
          <w:lang w:val="ro-RO"/>
        </w:rPr>
      </w:pPr>
      <w:r w:rsidRPr="004E29DB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  <w:lang w:val="ro-RO"/>
        </w:rPr>
        <w:t>Competențe</w:t>
      </w:r>
      <w:r w:rsidRPr="004E29DB">
        <w:rPr>
          <w:rFonts w:ascii="Arial Narrow" w:hAnsi="Arial Narrow" w:cs="Times New Roman"/>
          <w:b/>
          <w:bCs/>
          <w:color w:val="000000" w:themeColor="text1"/>
          <w:spacing w:val="3"/>
          <w:w w:val="105"/>
          <w:sz w:val="24"/>
          <w:szCs w:val="24"/>
          <w:lang w:val="ro-RO"/>
        </w:rPr>
        <w:t xml:space="preserve"> </w:t>
      </w:r>
      <w:r w:rsidR="00905641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  <w:lang w:val="ro-RO"/>
        </w:rPr>
        <w:t>profesionale</w:t>
      </w:r>
    </w:p>
    <w:p w14:paraId="7F130F9B" w14:textId="25D266C9" w:rsidR="004967A1" w:rsidRPr="004967A1" w:rsidRDefault="004967A1" w:rsidP="004967A1">
      <w:pPr>
        <w:pStyle w:val="Titlu2"/>
        <w:numPr>
          <w:ilvl w:val="0"/>
          <w:numId w:val="31"/>
        </w:numPr>
        <w:spacing w:before="0" w:after="120"/>
        <w:ind w:left="993" w:right="-108" w:hanging="284"/>
        <w:jc w:val="both"/>
        <w:rPr>
          <w:rFonts w:ascii="Arial Narrow" w:hAnsi="Arial Narrow" w:cs="Times New Roman"/>
          <w:b/>
          <w:color w:val="auto"/>
          <w:w w:val="110"/>
          <w:sz w:val="24"/>
          <w:szCs w:val="24"/>
        </w:rPr>
      </w:pPr>
      <w:r w:rsidRPr="004967A1">
        <w:rPr>
          <w:rFonts w:ascii="Arial Narrow" w:eastAsia="Times New Roman" w:hAnsi="Arial Narrow"/>
          <w:color w:val="auto"/>
          <w:sz w:val="24"/>
          <w:szCs w:val="24"/>
          <w:lang w:val="tg-Cyrl-TJ"/>
        </w:rPr>
        <w:t>Utilizarea metodelor de cercetare specifice domeniului științelor socio – economice pentru analiza critic – constructivă a funcționării administrației publice</w:t>
      </w:r>
      <w:r>
        <w:rPr>
          <w:rFonts w:ascii="Arial Narrow" w:eastAsia="Times New Roman" w:hAnsi="Arial Narrow"/>
          <w:color w:val="auto"/>
          <w:sz w:val="24"/>
          <w:szCs w:val="24"/>
          <w:lang w:val="ro-RO"/>
        </w:rPr>
        <w:t>.</w:t>
      </w:r>
    </w:p>
    <w:p w14:paraId="6EA0B1D0" w14:textId="77777777" w:rsidR="004967A1" w:rsidRDefault="004967A1" w:rsidP="004967A1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</w:p>
    <w:p w14:paraId="194AAB91" w14:textId="003439F9" w:rsidR="004967A1" w:rsidRPr="001237A3" w:rsidRDefault="004967A1" w:rsidP="004967A1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  <w:r w:rsidRPr="001237A3"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  <w:t>III. JURNALUL DE PRACTICĂ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85"/>
        <w:gridCol w:w="936"/>
        <w:gridCol w:w="1051"/>
        <w:gridCol w:w="1236"/>
        <w:gridCol w:w="2873"/>
      </w:tblGrid>
      <w:tr w:rsidR="00687CD6" w:rsidRPr="001237A3" w14:paraId="6D25DA3C" w14:textId="77777777" w:rsidTr="00687CD6">
        <w:trPr>
          <w:trHeight w:val="79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8FB3" w14:textId="77777777" w:rsidR="00687CD6" w:rsidRPr="001237A3" w:rsidRDefault="00687CD6" w:rsidP="00687CD6">
            <w:pPr>
              <w:spacing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1237A3">
              <w:rPr>
                <w:rFonts w:ascii="Arial Narrow" w:hAnsi="Arial Narrow"/>
                <w:b/>
                <w:bCs/>
                <w:lang w:val="ro-RO"/>
              </w:rPr>
              <w:t>Nr. crt.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9E72" w14:textId="63B77929" w:rsidR="00687CD6" w:rsidRPr="001237A3" w:rsidRDefault="00687CD6" w:rsidP="00687CD6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ACTIVITĂȚI </w:t>
            </w:r>
            <w:r w:rsidRPr="00111C52">
              <w:rPr>
                <w:rFonts w:ascii="Arial Narrow" w:hAnsi="Arial Narrow"/>
                <w:b/>
                <w:sz w:val="20"/>
                <w:szCs w:val="20"/>
                <w:lang w:val="ro-RO"/>
              </w:rPr>
              <w:t>DESFĂȘURATE PE PERIOADA STAGIULUI DE PRACTICĂ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3BC6" w14:textId="77777777" w:rsidR="00687CD6" w:rsidRPr="001237A3" w:rsidRDefault="00687CD6" w:rsidP="00687CD6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Data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C41" w14:textId="77777777" w:rsidR="00687CD6" w:rsidRPr="001237A3" w:rsidRDefault="00687CD6" w:rsidP="00687CD6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Intervalul orar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D73B" w14:textId="77777777" w:rsidR="00687CD6" w:rsidRPr="001237A3" w:rsidRDefault="00687CD6" w:rsidP="00687CD6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Număr ore alocate activității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E8AC" w14:textId="2111F0F8" w:rsidR="00687CD6" w:rsidRPr="001237A3" w:rsidRDefault="00687CD6" w:rsidP="00687CD6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escrierea succintă a activităților desfășurate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ocumente consultate sau elaborate / 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observații</w:t>
            </w:r>
          </w:p>
        </w:tc>
      </w:tr>
      <w:tr w:rsidR="004967A1" w:rsidRPr="001237A3" w14:paraId="6D25C1A1" w14:textId="77777777" w:rsidTr="00687CD6">
        <w:trPr>
          <w:trHeight w:val="29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223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1.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9BE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6D9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A04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B95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DFB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967A1" w:rsidRPr="001237A3" w14:paraId="0E4CF80C" w14:textId="77777777" w:rsidTr="00687CD6">
        <w:trPr>
          <w:trHeight w:val="29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299C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2.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3B6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AF05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B9C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C83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A50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967A1" w:rsidRPr="001237A3" w14:paraId="45BA35A8" w14:textId="77777777" w:rsidTr="00687CD6">
        <w:trPr>
          <w:trHeight w:val="29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94B0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3.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03D9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27E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A44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8E9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B40D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967A1" w:rsidRPr="001237A3" w14:paraId="4F5C8810" w14:textId="77777777" w:rsidTr="00687CD6">
        <w:trPr>
          <w:trHeight w:val="29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4D31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4.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E80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C33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95B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FF4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D0CF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967A1" w:rsidRPr="001237A3" w14:paraId="6B51BBB2" w14:textId="77777777" w:rsidTr="00687CD6">
        <w:trPr>
          <w:trHeight w:val="29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B930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5.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2514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4469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950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B62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6B9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967A1" w:rsidRPr="001237A3" w14:paraId="36DD9C2D" w14:textId="77777777" w:rsidTr="00687CD6">
        <w:trPr>
          <w:trHeight w:val="29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871D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94A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…………………..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0036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2B3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DF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671E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…………………………</w:t>
            </w:r>
          </w:p>
        </w:tc>
      </w:tr>
      <w:tr w:rsidR="004967A1" w:rsidRPr="001237A3" w14:paraId="1A7C1E3F" w14:textId="77777777" w:rsidTr="00687CD6">
        <w:trPr>
          <w:trHeight w:val="293"/>
          <w:jc w:val="center"/>
        </w:trPr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3F9D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Total ore desfășurate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EFF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B4F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41E" w14:textId="75DA2F85" w:rsidR="004967A1" w:rsidRPr="001237A3" w:rsidRDefault="002B7FC4" w:rsidP="00685877">
            <w:pPr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1</w:t>
            </w:r>
            <w:r w:rsidR="004967A1" w:rsidRPr="001237A3">
              <w:rPr>
                <w:rFonts w:ascii="Arial Narrow" w:hAnsi="Arial Narrow"/>
                <w:lang w:val="ro-RO"/>
              </w:rPr>
              <w:t>4</w:t>
            </w:r>
            <w:r>
              <w:rPr>
                <w:rFonts w:ascii="Arial Narrow" w:hAnsi="Arial Narrow"/>
                <w:lang w:val="ro-RO"/>
              </w:rPr>
              <w:t>0</w:t>
            </w:r>
            <w:r w:rsidR="004967A1" w:rsidRPr="001237A3">
              <w:rPr>
                <w:rFonts w:ascii="Arial Narrow" w:hAnsi="Arial Narrow"/>
                <w:lang w:val="ro-RO"/>
              </w:rPr>
              <w:t>h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224" w14:textId="77777777" w:rsidR="004967A1" w:rsidRPr="001237A3" w:rsidRDefault="004967A1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14:paraId="26A10F16" w14:textId="77777777" w:rsidR="004967A1" w:rsidRPr="001237A3" w:rsidRDefault="004967A1" w:rsidP="004967A1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</w:p>
    <w:p w14:paraId="0BCC7B50" w14:textId="77777777" w:rsidR="004967A1" w:rsidRPr="001237A3" w:rsidRDefault="004967A1" w:rsidP="004967A1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  <w:r w:rsidRPr="001237A3">
        <w:rPr>
          <w:rFonts w:ascii="Arial Narrow" w:hAnsi="Arial Narrow" w:cstheme="majorBidi"/>
          <w:b/>
          <w:sz w:val="24"/>
          <w:szCs w:val="24"/>
          <w:lang w:val="ro-RO"/>
        </w:rPr>
        <w:t>IV. PROIECTUL DE PRACTICĂ:</w:t>
      </w:r>
    </w:p>
    <w:p w14:paraId="19F6E5C8" w14:textId="3EA36801" w:rsidR="004967A1" w:rsidRDefault="004967A1">
      <w:pPr>
        <w:rPr>
          <w:rFonts w:ascii="Arial Narrow" w:hAnsi="Arial Narrow"/>
          <w:b/>
          <w:color w:val="0070C0"/>
          <w:sz w:val="28"/>
          <w:szCs w:val="28"/>
          <w:lang w:val="ro-RO"/>
        </w:rPr>
      </w:pPr>
    </w:p>
    <w:p w14:paraId="79A1940B" w14:textId="77777777" w:rsidR="004967A1" w:rsidRDefault="004967A1">
      <w:pPr>
        <w:rPr>
          <w:rFonts w:ascii="Arial Narrow" w:hAnsi="Arial Narrow"/>
          <w:b/>
          <w:color w:val="0070C0"/>
          <w:sz w:val="28"/>
          <w:szCs w:val="28"/>
          <w:lang w:val="ro-RO"/>
        </w:rPr>
      </w:pPr>
      <w:r>
        <w:rPr>
          <w:rFonts w:ascii="Arial Narrow" w:hAnsi="Arial Narrow"/>
          <w:b/>
          <w:color w:val="0070C0"/>
          <w:sz w:val="28"/>
          <w:szCs w:val="28"/>
          <w:lang w:val="ro-RO"/>
        </w:rPr>
        <w:br w:type="page"/>
      </w:r>
    </w:p>
    <w:p w14:paraId="16847CCC" w14:textId="13BDF661" w:rsidR="00BD5D6C" w:rsidRPr="00E3134D" w:rsidRDefault="00913FEC" w:rsidP="00BD5D6C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lastRenderedPageBreak/>
        <w:t xml:space="preserve">STRUCTURA </w:t>
      </w:r>
      <w:r w:rsidR="00BD5D6C"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PROIECTUL</w:t>
      </w:r>
      <w:r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UI</w:t>
      </w:r>
      <w:r w:rsidR="00BD5D6C"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 DE PRACTICĂ</w:t>
      </w:r>
    </w:p>
    <w:p w14:paraId="3F56BC78" w14:textId="2657B036" w:rsidR="00012374" w:rsidRPr="00E3134D" w:rsidRDefault="00012374" w:rsidP="00BD5D6C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MASTERATUL ”ADMINISTRA</w:t>
      </w:r>
      <w:r w:rsidR="00CB2229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Ț</w:t>
      </w:r>
      <w:r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IE </w:t>
      </w:r>
      <w:r w:rsidR="00CB2229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Ș</w:t>
      </w:r>
      <w:r w:rsidR="00130504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I MANAGEMENT PUBLIC</w:t>
      </w:r>
      <w:r w:rsidRPr="00E3134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”</w:t>
      </w:r>
    </w:p>
    <w:p w14:paraId="726A8378" w14:textId="35F63B76" w:rsidR="00D34B9F" w:rsidRDefault="00D34B9F" w:rsidP="00D34B9F">
      <w:pPr>
        <w:pStyle w:val="Corptext"/>
        <w:ind w:firstLine="567"/>
        <w:jc w:val="both"/>
        <w:rPr>
          <w:rFonts w:ascii="Arial Narrow" w:hAnsi="Arial Narrow"/>
          <w:b/>
          <w:bCs/>
          <w:i/>
          <w:iCs/>
          <w:sz w:val="24"/>
          <w:szCs w:val="24"/>
          <w:lang w:val="ro-RO"/>
        </w:rPr>
      </w:pPr>
    </w:p>
    <w:p w14:paraId="7A902606" w14:textId="323B3A5B" w:rsidR="00130504" w:rsidRDefault="00130504" w:rsidP="00130504">
      <w:pPr>
        <w:pStyle w:val="Listparagraf"/>
        <w:autoSpaceDE w:val="0"/>
        <w:autoSpaceDN w:val="0"/>
        <w:adjustRightInd w:val="0"/>
        <w:spacing w:after="0"/>
        <w:ind w:left="0" w:firstLine="567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La finalul stagiului, studen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 xml:space="preserve">ii vor redacta un </w:t>
      </w:r>
      <w:r>
        <w:rPr>
          <w:rFonts w:ascii="Arial Narrow" w:hAnsi="Arial Narrow"/>
          <w:b/>
          <w:color w:val="0070C0"/>
          <w:sz w:val="24"/>
          <w:szCs w:val="24"/>
          <w:lang w:val="ro-RO"/>
        </w:rPr>
        <w:t>PROIECT DE PRACTICĂ,</w:t>
      </w:r>
      <w:r>
        <w:rPr>
          <w:rFonts w:ascii="Arial Narrow" w:hAnsi="Arial Narrow"/>
          <w:color w:val="0070C0"/>
          <w:sz w:val="24"/>
          <w:szCs w:val="24"/>
          <w:lang w:val="ro-RO"/>
        </w:rPr>
        <w:t xml:space="preserve"> </w:t>
      </w:r>
      <w:r>
        <w:rPr>
          <w:rFonts w:ascii="Arial Narrow" w:hAnsi="Arial Narrow"/>
          <w:sz w:val="24"/>
          <w:szCs w:val="24"/>
          <w:lang w:val="ro-RO"/>
        </w:rPr>
        <w:t>care va fi sus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inut în cadrul colocviului de practică. La elaborarea proiectului de practică, studentul va utiliza cu precădere informa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 xml:space="preserve">iile culese </w:t>
      </w:r>
      <w:r w:rsidR="00CB2229">
        <w:rPr>
          <w:rFonts w:ascii="Arial Narrow" w:hAnsi="Arial Narrow"/>
          <w:sz w:val="24"/>
          <w:szCs w:val="24"/>
          <w:lang w:val="ro-RO"/>
        </w:rPr>
        <w:t>ș</w:t>
      </w:r>
      <w:r>
        <w:rPr>
          <w:rFonts w:ascii="Arial Narrow" w:hAnsi="Arial Narrow"/>
          <w:sz w:val="24"/>
          <w:szCs w:val="24"/>
          <w:lang w:val="ro-RO"/>
        </w:rPr>
        <w:t>i notate în jurnalul de practică.</w:t>
      </w:r>
    </w:p>
    <w:p w14:paraId="070FB8A8" w14:textId="77777777" w:rsidR="00130504" w:rsidRDefault="00130504" w:rsidP="00130504">
      <w:pPr>
        <w:pStyle w:val="Corptext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012BBDE8" w14:textId="7B686A0A" w:rsidR="00130504" w:rsidRDefault="00130504" w:rsidP="00130504">
      <w:pPr>
        <w:pStyle w:val="Corptext"/>
        <w:ind w:firstLine="567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Proiectul de practică va avea, în mod obligatoriu, următorul con</w:t>
      </w:r>
      <w:r w:rsidR="00CB2229">
        <w:rPr>
          <w:rFonts w:ascii="Arial Narrow" w:hAnsi="Arial Narrow"/>
          <w:b/>
          <w:sz w:val="24"/>
          <w:szCs w:val="24"/>
          <w:lang w:val="ro-RO"/>
        </w:rPr>
        <w:t>ț</w:t>
      </w:r>
      <w:r>
        <w:rPr>
          <w:rFonts w:ascii="Arial Narrow" w:hAnsi="Arial Narrow"/>
          <w:b/>
          <w:sz w:val="24"/>
          <w:szCs w:val="24"/>
          <w:lang w:val="ro-RO"/>
        </w:rPr>
        <w:t>inut:</w:t>
      </w:r>
    </w:p>
    <w:p w14:paraId="06211B97" w14:textId="78AF1365" w:rsidR="00130504" w:rsidRDefault="00130504" w:rsidP="00130504">
      <w:pPr>
        <w:pStyle w:val="Corptext"/>
        <w:ind w:firstLine="567"/>
        <w:jc w:val="both"/>
        <w:rPr>
          <w:rFonts w:ascii="Arial Narrow" w:hAnsi="Arial Narrow"/>
          <w:b/>
          <w:bCs/>
          <w:i/>
          <w:iCs/>
          <w:sz w:val="24"/>
          <w:szCs w:val="24"/>
          <w:lang w:val="ro-RO"/>
        </w:rPr>
      </w:pPr>
    </w:p>
    <w:p w14:paraId="6F880E16" w14:textId="7C5DCA73" w:rsidR="00CB2229" w:rsidRPr="00B30995" w:rsidRDefault="00CB2229" w:rsidP="00CB2229">
      <w:pPr>
        <w:pStyle w:val="Corptext"/>
        <w:jc w:val="both"/>
        <w:rPr>
          <w:rFonts w:ascii="Arial Narrow" w:hAnsi="Arial Narrow"/>
          <w:b/>
          <w:bCs/>
          <w:color w:val="0070C0"/>
          <w:sz w:val="24"/>
          <w:szCs w:val="24"/>
          <w:lang w:val="ro-RO"/>
        </w:rPr>
      </w:pPr>
      <w:r w:rsidRPr="00B30995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PARTEA I. PREZENTAREA INSTITUȚIEI DE PRACTICĂ</w:t>
      </w:r>
    </w:p>
    <w:p w14:paraId="3F2C2D13" w14:textId="15AE3653" w:rsidR="00130504" w:rsidRPr="00CB2229" w:rsidRDefault="00130504" w:rsidP="00130504">
      <w:pPr>
        <w:pStyle w:val="Corptext"/>
        <w:spacing w:line="312" w:lineRule="auto"/>
        <w:rPr>
          <w:rFonts w:ascii="Arial Narrow" w:hAnsi="Arial Narrow" w:cs="Arial"/>
          <w:color w:val="0070C0"/>
          <w:sz w:val="24"/>
          <w:szCs w:val="24"/>
          <w:lang w:val="ro-RO"/>
        </w:rPr>
      </w:pPr>
      <w:r w:rsidRPr="00CB2229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Sec</w:t>
      </w:r>
      <w:r w:rsidR="00CB2229" w:rsidRPr="00CB2229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ț</w:t>
      </w:r>
      <w:r w:rsidRPr="00CB2229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iunea I: Prezentarea </w:t>
      </w:r>
      <w:r w:rsidR="00CB2229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generală  a organizației </w:t>
      </w:r>
    </w:p>
    <w:p w14:paraId="1CCA003D" w14:textId="1572FB12" w:rsidR="00130504" w:rsidRDefault="00130504" w:rsidP="00130504">
      <w:pPr>
        <w:pStyle w:val="Corptext"/>
        <w:spacing w:line="312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1.1. Denumirea institu</w:t>
      </w:r>
      <w:r w:rsidR="00CB2229">
        <w:rPr>
          <w:rFonts w:ascii="Arial Narrow" w:hAnsi="Arial Narrow" w:cs="Arial"/>
          <w:sz w:val="24"/>
          <w:szCs w:val="24"/>
          <w:lang w:val="ro-RO"/>
        </w:rPr>
        <w:t>ț</w:t>
      </w:r>
      <w:r>
        <w:rPr>
          <w:rFonts w:ascii="Arial Narrow" w:hAnsi="Arial Narrow" w:cs="Arial"/>
          <w:sz w:val="24"/>
          <w:szCs w:val="24"/>
          <w:lang w:val="ro-RO"/>
        </w:rPr>
        <w:t>iei, profil, obiect de activitate profesională;</w:t>
      </w:r>
    </w:p>
    <w:p w14:paraId="0C77DF95" w14:textId="37291A18" w:rsidR="00130504" w:rsidRDefault="00130504" w:rsidP="00130504">
      <w:pPr>
        <w:pStyle w:val="Corptext"/>
        <w:spacing w:line="312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1.2. Baza legală de înfiin</w:t>
      </w:r>
      <w:r w:rsidR="00CB2229">
        <w:rPr>
          <w:rFonts w:ascii="Arial Narrow" w:hAnsi="Arial Narrow" w:cs="Arial"/>
          <w:sz w:val="24"/>
          <w:szCs w:val="24"/>
          <w:lang w:val="ro-RO"/>
        </w:rPr>
        <w:t>ț</w:t>
      </w:r>
      <w:r>
        <w:rPr>
          <w:rFonts w:ascii="Arial Narrow" w:hAnsi="Arial Narrow" w:cs="Arial"/>
          <w:sz w:val="24"/>
          <w:szCs w:val="24"/>
          <w:lang w:val="ro-RO"/>
        </w:rPr>
        <w:t>are;</w:t>
      </w:r>
    </w:p>
    <w:p w14:paraId="6DC90C2D" w14:textId="248083C5" w:rsidR="00130504" w:rsidRDefault="00130504" w:rsidP="00130504">
      <w:pPr>
        <w:pStyle w:val="Corptext"/>
        <w:spacing w:line="312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1.3. Legisla</w:t>
      </w:r>
      <w:r w:rsidR="00CB2229">
        <w:rPr>
          <w:rFonts w:ascii="Arial Narrow" w:hAnsi="Arial Narrow" w:cs="Arial"/>
          <w:sz w:val="24"/>
          <w:szCs w:val="24"/>
          <w:lang w:val="ro-RO"/>
        </w:rPr>
        <w:t>ț</w:t>
      </w:r>
      <w:r>
        <w:rPr>
          <w:rFonts w:ascii="Arial Narrow" w:hAnsi="Arial Narrow" w:cs="Arial"/>
          <w:sz w:val="24"/>
          <w:szCs w:val="24"/>
          <w:lang w:val="ro-RO"/>
        </w:rPr>
        <w:t>ia pe baza căreia î</w:t>
      </w:r>
      <w:r w:rsidR="00CB2229">
        <w:rPr>
          <w:rFonts w:ascii="Arial Narrow" w:hAnsi="Arial Narrow" w:cs="Arial"/>
          <w:sz w:val="24"/>
          <w:szCs w:val="24"/>
          <w:lang w:val="ro-RO"/>
        </w:rPr>
        <w:t>ș</w:t>
      </w:r>
      <w:r>
        <w:rPr>
          <w:rFonts w:ascii="Arial Narrow" w:hAnsi="Arial Narrow" w:cs="Arial"/>
          <w:sz w:val="24"/>
          <w:szCs w:val="24"/>
          <w:lang w:val="ro-RO"/>
        </w:rPr>
        <w:t>i desfă</w:t>
      </w:r>
      <w:r w:rsidR="00CB2229">
        <w:rPr>
          <w:rFonts w:ascii="Arial Narrow" w:hAnsi="Arial Narrow" w:cs="Arial"/>
          <w:sz w:val="24"/>
          <w:szCs w:val="24"/>
          <w:lang w:val="ro-RO"/>
        </w:rPr>
        <w:t>ș</w:t>
      </w:r>
      <w:r>
        <w:rPr>
          <w:rFonts w:ascii="Arial Narrow" w:hAnsi="Arial Narrow" w:cs="Arial"/>
          <w:sz w:val="24"/>
          <w:szCs w:val="24"/>
          <w:lang w:val="ro-RO"/>
        </w:rPr>
        <w:t>oară activitatea;</w:t>
      </w:r>
    </w:p>
    <w:p w14:paraId="54E50B43" w14:textId="77777777" w:rsidR="00130504" w:rsidRDefault="00130504" w:rsidP="00130504">
      <w:pPr>
        <w:pStyle w:val="Corptext"/>
        <w:spacing w:line="312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1.4. Obiectivele fundamentale urmărite pe următorii doi ani;</w:t>
      </w:r>
    </w:p>
    <w:p w14:paraId="71EDFF59" w14:textId="77777777" w:rsidR="00130504" w:rsidRDefault="00130504" w:rsidP="00130504">
      <w:pPr>
        <w:pStyle w:val="Corptext"/>
        <w:spacing w:line="312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1.5. Minister coordonator (dacă este cazul);</w:t>
      </w:r>
    </w:p>
    <w:p w14:paraId="5269FCC1" w14:textId="09A90BEC" w:rsidR="00130504" w:rsidRPr="00B30995" w:rsidRDefault="00130504" w:rsidP="00130504">
      <w:pPr>
        <w:pStyle w:val="Corptext"/>
        <w:spacing w:line="312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>1.6. Organizarea structurală a institu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 xml:space="preserve">iei (structura organizatorică 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ș</w:t>
      </w:r>
      <w:r w:rsidRPr="00B30995">
        <w:rPr>
          <w:rFonts w:ascii="Arial Narrow" w:hAnsi="Arial Narrow" w:cs="Arial"/>
          <w:sz w:val="24"/>
          <w:szCs w:val="24"/>
          <w:lang w:val="ro-RO"/>
        </w:rPr>
        <w:t>i prezentarea succintă a atribu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iilor fiecărui compartiment);</w:t>
      </w:r>
    </w:p>
    <w:p w14:paraId="47126908" w14:textId="37FAA17E" w:rsidR="00130504" w:rsidRPr="00B30995" w:rsidRDefault="00130504" w:rsidP="00130504">
      <w:pPr>
        <w:pStyle w:val="Corptext"/>
        <w:spacing w:line="312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>1.7. M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 xml:space="preserve">odul de aplicare a </w:t>
      </w:r>
      <w:r w:rsidRPr="00B30995">
        <w:rPr>
          <w:rFonts w:ascii="Arial Narrow" w:hAnsi="Arial Narrow" w:cs="Arial"/>
          <w:sz w:val="24"/>
          <w:szCs w:val="24"/>
          <w:lang w:val="ro-RO"/>
        </w:rPr>
        <w:t>Legii 52/21.01.2003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 xml:space="preserve"> privind transparen</w:t>
      </w:r>
      <w:r w:rsidR="00CB2229" w:rsidRPr="00B30995">
        <w:rPr>
          <w:rFonts w:ascii="Arial Narrow" w:hAnsi="Arial Narrow" w:cs="Arial"/>
          <w:bCs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>a decizională în administra</w:t>
      </w:r>
      <w:r w:rsidR="00CB2229" w:rsidRPr="00B30995">
        <w:rPr>
          <w:rFonts w:ascii="Arial Narrow" w:hAnsi="Arial Narrow" w:cs="Arial"/>
          <w:bCs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 xml:space="preserve">ia publică (Monitorul Oficial 70/3.02.2003) </w:t>
      </w:r>
      <w:r w:rsidR="00CB2229" w:rsidRPr="00B30995">
        <w:rPr>
          <w:rFonts w:ascii="Arial Narrow" w:hAnsi="Arial Narrow" w:cs="Arial"/>
          <w:bCs/>
          <w:sz w:val="24"/>
          <w:szCs w:val="24"/>
          <w:lang w:val="ro-RO"/>
        </w:rPr>
        <w:t>ș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 xml:space="preserve">i a </w:t>
      </w:r>
      <w:r w:rsidRPr="00B30995">
        <w:rPr>
          <w:rFonts w:ascii="Arial Narrow" w:hAnsi="Arial Narrow" w:cs="Arial"/>
          <w:sz w:val="24"/>
          <w:szCs w:val="24"/>
          <w:lang w:val="ro-RO"/>
        </w:rPr>
        <w:t>Legii 544/12.01.2001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 xml:space="preserve"> privind liberul acces la informa</w:t>
      </w:r>
      <w:r w:rsidR="00CB2229" w:rsidRPr="00B30995">
        <w:rPr>
          <w:rFonts w:ascii="Arial Narrow" w:hAnsi="Arial Narrow" w:cs="Arial"/>
          <w:bCs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bCs/>
          <w:sz w:val="24"/>
          <w:szCs w:val="24"/>
          <w:lang w:val="ro-RO"/>
        </w:rPr>
        <w:t>iile de interes public din Monitorul Oficial 663/23.10.2001; Rapoartele anuale pentru cele două legi;</w:t>
      </w:r>
    </w:p>
    <w:p w14:paraId="2854277B" w14:textId="5EE76246" w:rsidR="00130504" w:rsidRPr="00B30995" w:rsidRDefault="00130504" w:rsidP="006319A3">
      <w:pPr>
        <w:pStyle w:val="Corptext"/>
        <w:numPr>
          <w:ilvl w:val="1"/>
          <w:numId w:val="1"/>
        </w:numPr>
        <w:spacing w:after="0" w:line="312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B30995">
        <w:rPr>
          <w:rFonts w:ascii="Arial Narrow" w:hAnsi="Arial Narrow"/>
          <w:sz w:val="24"/>
          <w:szCs w:val="24"/>
          <w:lang w:val="ro-RO"/>
        </w:rPr>
        <w:t xml:space="preserve">Programele 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>i proiectele derulate de către institu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ț</w:t>
      </w:r>
      <w:r w:rsidRPr="00B30995">
        <w:rPr>
          <w:rFonts w:ascii="Arial Narrow" w:hAnsi="Arial Narrow"/>
          <w:sz w:val="24"/>
          <w:szCs w:val="24"/>
          <w:lang w:val="ro-RO"/>
        </w:rPr>
        <w:t>ia analizată, în calitate de beneficiar sau partener, cu prezentarea obiectivelor, rezultatelor a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>teptate, perioadei de implementare, sursei de finan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ț</w:t>
      </w:r>
      <w:r w:rsidRPr="00B30995">
        <w:rPr>
          <w:rFonts w:ascii="Arial Narrow" w:hAnsi="Arial Narrow"/>
          <w:sz w:val="24"/>
          <w:szCs w:val="24"/>
          <w:lang w:val="ro-RO"/>
        </w:rPr>
        <w:t xml:space="preserve">are. Se vor consulta documente specifice elaborării 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>i implementării acestor proiecte: fi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 xml:space="preserve">ele de proiect 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>i cererile de finan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ț</w:t>
      </w:r>
      <w:r w:rsidRPr="00B30995">
        <w:rPr>
          <w:rFonts w:ascii="Arial Narrow" w:hAnsi="Arial Narrow"/>
          <w:sz w:val="24"/>
          <w:szCs w:val="24"/>
          <w:lang w:val="ro-RO"/>
        </w:rPr>
        <w:t xml:space="preserve">are, rapoartele de activitate 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>i fi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ș</w:t>
      </w:r>
      <w:r w:rsidRPr="00B30995">
        <w:rPr>
          <w:rFonts w:ascii="Arial Narrow" w:hAnsi="Arial Narrow"/>
          <w:sz w:val="24"/>
          <w:szCs w:val="24"/>
          <w:lang w:val="ro-RO"/>
        </w:rPr>
        <w:t>e de pontaj ale exper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ț</w:t>
      </w:r>
      <w:r w:rsidRPr="00B30995">
        <w:rPr>
          <w:rFonts w:ascii="Arial Narrow" w:hAnsi="Arial Narrow"/>
          <w:sz w:val="24"/>
          <w:szCs w:val="24"/>
          <w:lang w:val="ro-RO"/>
        </w:rPr>
        <w:t>ilor, documentele justificative ale achizi</w:t>
      </w:r>
      <w:r w:rsidR="00CB2229" w:rsidRPr="00B30995">
        <w:rPr>
          <w:rFonts w:ascii="Arial Narrow" w:hAnsi="Arial Narrow"/>
          <w:sz w:val="24"/>
          <w:szCs w:val="24"/>
          <w:lang w:val="ro-RO"/>
        </w:rPr>
        <w:t>ț</w:t>
      </w:r>
      <w:r w:rsidRPr="00B30995">
        <w:rPr>
          <w:rFonts w:ascii="Arial Narrow" w:hAnsi="Arial Narrow"/>
          <w:sz w:val="24"/>
          <w:szCs w:val="24"/>
          <w:lang w:val="ro-RO"/>
        </w:rPr>
        <w:t>iilor publice realizate în carul acestor proiecte, cererile de rambursare a cheltuielilor depuse.</w:t>
      </w:r>
    </w:p>
    <w:p w14:paraId="3F7B6FC7" w14:textId="09F3C87C" w:rsidR="00130504" w:rsidRPr="00B30995" w:rsidRDefault="00130504" w:rsidP="006319A3">
      <w:pPr>
        <w:pStyle w:val="Listparagraf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>Sistemul de indicatori</w:t>
      </w:r>
      <w:r w:rsidR="006273FC" w:rsidRPr="00B30995">
        <w:rPr>
          <w:rFonts w:ascii="Arial Narrow" w:hAnsi="Arial Narrow" w:cs="Arial"/>
          <w:sz w:val="24"/>
          <w:szCs w:val="24"/>
          <w:lang w:val="ro-RO"/>
        </w:rPr>
        <w:t xml:space="preserve"> cu care operează institu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="006273FC" w:rsidRPr="00B30995">
        <w:rPr>
          <w:rFonts w:ascii="Arial Narrow" w:hAnsi="Arial Narrow" w:cs="Arial"/>
          <w:sz w:val="24"/>
          <w:szCs w:val="24"/>
          <w:lang w:val="ro-RO"/>
        </w:rPr>
        <w:t xml:space="preserve">ia </w:t>
      </w:r>
    </w:p>
    <w:p w14:paraId="7D7BF3D0" w14:textId="77777777" w:rsidR="00130504" w:rsidRDefault="00130504" w:rsidP="0013050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  <w:lang w:val="ro-RO"/>
        </w:rPr>
      </w:pPr>
    </w:p>
    <w:p w14:paraId="1753C1FC" w14:textId="77777777" w:rsidR="00B30995" w:rsidRDefault="00B30995" w:rsidP="00130504">
      <w:pPr>
        <w:pStyle w:val="Corptext"/>
        <w:spacing w:after="0" w:line="360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</w:p>
    <w:p w14:paraId="21A820B2" w14:textId="77777777" w:rsidR="00B30995" w:rsidRDefault="00B30995" w:rsidP="00130504">
      <w:pPr>
        <w:pStyle w:val="Corptext"/>
        <w:spacing w:after="0" w:line="360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</w:p>
    <w:p w14:paraId="1745808E" w14:textId="0345A3C3" w:rsidR="00130504" w:rsidRPr="00CB2229" w:rsidRDefault="00130504" w:rsidP="00130504">
      <w:pPr>
        <w:pStyle w:val="Corptext"/>
        <w:spacing w:after="0" w:line="360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lastRenderedPageBreak/>
        <w:t>Sec</w:t>
      </w:r>
      <w:r w:rsidR="00CB2229"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ț</w:t>
      </w:r>
      <w:r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iunea a II-a: Resursele institu</w:t>
      </w:r>
      <w:r w:rsidR="00CB2229"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ț</w:t>
      </w:r>
      <w:r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iei (umane, financiare, materiale, tehnologice, informa</w:t>
      </w:r>
      <w:r w:rsidR="00CB2229"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ț</w:t>
      </w:r>
      <w:r w:rsidRPr="00CB2229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ionale)</w:t>
      </w:r>
    </w:p>
    <w:p w14:paraId="60618327" w14:textId="1EFB55D4" w:rsidR="00130504" w:rsidRDefault="00130504" w:rsidP="00130504">
      <w:pPr>
        <w:pStyle w:val="Corptext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2.1. Prezentarea resurselor umane ale institu</w:t>
      </w:r>
      <w:r w:rsidR="00CB2229">
        <w:rPr>
          <w:rFonts w:ascii="Arial Narrow" w:hAnsi="Arial Narrow" w:cs="Arial"/>
          <w:sz w:val="24"/>
          <w:szCs w:val="24"/>
          <w:lang w:val="ro-RO"/>
        </w:rPr>
        <w:t>ț</w:t>
      </w:r>
      <w:r>
        <w:rPr>
          <w:rFonts w:ascii="Arial Narrow" w:hAnsi="Arial Narrow" w:cs="Arial"/>
          <w:sz w:val="24"/>
          <w:szCs w:val="24"/>
          <w:lang w:val="ro-RO"/>
        </w:rPr>
        <w:t>iei (pe categorii de vârste, func</w:t>
      </w:r>
      <w:r w:rsidR="00CB2229">
        <w:rPr>
          <w:rFonts w:ascii="Arial Narrow" w:hAnsi="Arial Narrow" w:cs="Arial"/>
          <w:sz w:val="24"/>
          <w:szCs w:val="24"/>
          <w:lang w:val="ro-RO"/>
        </w:rPr>
        <w:t>ț</w:t>
      </w:r>
      <w:r>
        <w:rPr>
          <w:rFonts w:ascii="Arial Narrow" w:hAnsi="Arial Narrow" w:cs="Arial"/>
          <w:sz w:val="24"/>
          <w:szCs w:val="24"/>
          <w:lang w:val="ro-RO"/>
        </w:rPr>
        <w:t>ii - de conducere, de execu</w:t>
      </w:r>
      <w:r w:rsidR="00CB2229">
        <w:rPr>
          <w:rFonts w:ascii="Arial Narrow" w:hAnsi="Arial Narrow" w:cs="Arial"/>
          <w:sz w:val="24"/>
          <w:szCs w:val="24"/>
          <w:lang w:val="ro-RO"/>
        </w:rPr>
        <w:t>ț</w:t>
      </w:r>
      <w:r>
        <w:rPr>
          <w:rFonts w:ascii="Arial Narrow" w:hAnsi="Arial Narrow" w:cs="Arial"/>
          <w:sz w:val="24"/>
          <w:szCs w:val="24"/>
          <w:lang w:val="ro-RO"/>
        </w:rPr>
        <w:t>ie, vec</w:t>
      </w:r>
      <w:r w:rsidR="006273FC">
        <w:rPr>
          <w:rFonts w:ascii="Arial Narrow" w:hAnsi="Arial Narrow" w:cs="Arial"/>
          <w:sz w:val="24"/>
          <w:szCs w:val="24"/>
          <w:lang w:val="ro-RO"/>
        </w:rPr>
        <w:softHyphen/>
      </w:r>
      <w:r w:rsidR="006273FC">
        <w:rPr>
          <w:rFonts w:ascii="Arial Narrow" w:hAnsi="Arial Narrow" w:cs="Arial"/>
          <w:sz w:val="24"/>
          <w:szCs w:val="24"/>
          <w:lang w:val="ro-RO"/>
        </w:rPr>
        <w:softHyphen/>
      </w:r>
      <w:r w:rsidR="006273FC">
        <w:rPr>
          <w:rFonts w:ascii="Arial Narrow" w:hAnsi="Arial Narrow" w:cs="Arial"/>
          <w:sz w:val="24"/>
          <w:szCs w:val="24"/>
          <w:lang w:val="ro-RO"/>
        </w:rPr>
        <w:softHyphen/>
      </w:r>
      <w:r w:rsidR="006273FC">
        <w:rPr>
          <w:rFonts w:ascii="Arial Narrow" w:hAnsi="Arial Narrow" w:cs="Arial"/>
          <w:sz w:val="24"/>
          <w:szCs w:val="24"/>
          <w:lang w:val="ro-RO"/>
        </w:rPr>
        <w:softHyphen/>
      </w:r>
      <w:r w:rsidR="006273FC">
        <w:rPr>
          <w:rFonts w:ascii="Arial Narrow" w:hAnsi="Arial Narrow" w:cs="Arial"/>
          <w:sz w:val="24"/>
          <w:szCs w:val="24"/>
          <w:lang w:val="ro-RO"/>
        </w:rPr>
        <w:softHyphen/>
      </w:r>
      <w:r>
        <w:rPr>
          <w:rFonts w:ascii="Arial Narrow" w:hAnsi="Arial Narrow" w:cs="Arial"/>
          <w:sz w:val="24"/>
          <w:szCs w:val="24"/>
          <w:lang w:val="ro-RO"/>
        </w:rPr>
        <w:t>hime etc.);</w:t>
      </w:r>
    </w:p>
    <w:p w14:paraId="17F15885" w14:textId="62CEA434" w:rsidR="00130504" w:rsidRPr="00B30995" w:rsidRDefault="00130504" w:rsidP="00130504">
      <w:pPr>
        <w:pStyle w:val="Corptext"/>
        <w:spacing w:line="312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>2.2. Particularită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i privind finan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area institu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 xml:space="preserve">iei (surse de venit 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ș</w:t>
      </w:r>
      <w:r w:rsidRPr="00B30995">
        <w:rPr>
          <w:rFonts w:ascii="Arial Narrow" w:hAnsi="Arial Narrow" w:cs="Arial"/>
          <w:sz w:val="24"/>
          <w:szCs w:val="24"/>
          <w:lang w:val="ro-RO"/>
        </w:rPr>
        <w:t>i structura cheltuielilor pentru ultimii trei ani – TABEL!!!);</w:t>
      </w:r>
    </w:p>
    <w:p w14:paraId="20DDA8A1" w14:textId="0632B77B" w:rsidR="00130504" w:rsidRPr="00B30995" w:rsidRDefault="00130504" w:rsidP="00130504">
      <w:pPr>
        <w:pStyle w:val="Corptext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 xml:space="preserve">2.3. Resursele materiale (terenuri, clădiri, alte active fixe 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ș</w:t>
      </w:r>
      <w:r w:rsidRPr="00B30995">
        <w:rPr>
          <w:rFonts w:ascii="Arial Narrow" w:hAnsi="Arial Narrow" w:cs="Arial"/>
          <w:sz w:val="24"/>
          <w:szCs w:val="24"/>
          <w:lang w:val="ro-RO"/>
        </w:rPr>
        <w:t>i circulante);</w:t>
      </w:r>
    </w:p>
    <w:p w14:paraId="729AF8CF" w14:textId="6E776740" w:rsidR="00130504" w:rsidRPr="00B30995" w:rsidRDefault="00130504" w:rsidP="00130504">
      <w:pPr>
        <w:pStyle w:val="Corptext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 xml:space="preserve">2.4. Resursele tehnologice (dotări cu calculatoare, acces la Internet, exemple de soft-uri utilizate 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ș</w:t>
      </w:r>
      <w:r w:rsidRPr="00B30995">
        <w:rPr>
          <w:rFonts w:ascii="Arial Narrow" w:hAnsi="Arial Narrow" w:cs="Arial"/>
          <w:sz w:val="24"/>
          <w:szCs w:val="24"/>
          <w:lang w:val="ro-RO"/>
        </w:rPr>
        <w:t>i frecven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a utilizării lor, managementul informatizat al documentelor, stadiul digitalizării activită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ii / serviciilor prestate);</w:t>
      </w:r>
    </w:p>
    <w:p w14:paraId="3E48129D" w14:textId="7F4E226A" w:rsidR="00130504" w:rsidRDefault="00130504" w:rsidP="00130504">
      <w:pPr>
        <w:pStyle w:val="Corptext"/>
        <w:spacing w:after="0" w:line="360" w:lineRule="auto"/>
        <w:ind w:left="426" w:hanging="426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B30995">
        <w:rPr>
          <w:rFonts w:ascii="Arial Narrow" w:hAnsi="Arial Narrow" w:cs="Arial"/>
          <w:sz w:val="24"/>
          <w:szCs w:val="24"/>
          <w:lang w:val="ro-RO"/>
        </w:rPr>
        <w:t>2.5. Resursele informa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ionale (surse de informare oficiale, colec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>ii legislative la care are acces institu</w:t>
      </w:r>
      <w:r w:rsidR="00CB2229" w:rsidRPr="00B30995">
        <w:rPr>
          <w:rFonts w:ascii="Arial Narrow" w:hAnsi="Arial Narrow" w:cs="Arial"/>
          <w:sz w:val="24"/>
          <w:szCs w:val="24"/>
          <w:lang w:val="ro-RO"/>
        </w:rPr>
        <w:t>ț</w:t>
      </w:r>
      <w:r w:rsidRPr="00B30995">
        <w:rPr>
          <w:rFonts w:ascii="Arial Narrow" w:hAnsi="Arial Narrow" w:cs="Arial"/>
          <w:sz w:val="24"/>
          <w:szCs w:val="24"/>
          <w:lang w:val="ro-RO"/>
        </w:rPr>
        <w:t xml:space="preserve">ia </w:t>
      </w:r>
      <w:r>
        <w:rPr>
          <w:rFonts w:ascii="Arial Narrow" w:hAnsi="Arial Narrow" w:cs="Arial"/>
          <w:sz w:val="24"/>
          <w:szCs w:val="24"/>
          <w:lang w:val="ro-RO"/>
        </w:rPr>
        <w:t>etc.).</w:t>
      </w:r>
    </w:p>
    <w:p w14:paraId="6DFEDCC9" w14:textId="77777777" w:rsidR="00130504" w:rsidRDefault="00130504" w:rsidP="00130504">
      <w:pPr>
        <w:pStyle w:val="Corptext"/>
        <w:spacing w:after="0"/>
        <w:jc w:val="both"/>
        <w:rPr>
          <w:rFonts w:ascii="Arial Narrow" w:hAnsi="Arial Narrow"/>
          <w:i/>
          <w:sz w:val="24"/>
          <w:szCs w:val="24"/>
          <w:lang w:val="ro-RO"/>
        </w:rPr>
      </w:pPr>
    </w:p>
    <w:p w14:paraId="6568FD5C" w14:textId="73002B54" w:rsidR="00130504" w:rsidRPr="00CB2229" w:rsidRDefault="00130504" w:rsidP="00130504">
      <w:pPr>
        <w:pStyle w:val="Corptext"/>
        <w:jc w:val="both"/>
        <w:rPr>
          <w:rFonts w:ascii="Arial Narrow" w:hAnsi="Arial Narrow"/>
          <w:color w:val="0070C0"/>
          <w:sz w:val="24"/>
          <w:szCs w:val="24"/>
          <w:lang w:val="ro-RO"/>
        </w:rPr>
      </w:pPr>
      <w:r w:rsidRPr="00CE677F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Sec</w:t>
      </w:r>
      <w:r w:rsidR="00CB2229" w:rsidRPr="00CE677F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ț</w:t>
      </w:r>
      <w:r w:rsidRPr="00CE677F">
        <w:rPr>
          <w:rFonts w:ascii="Arial Narrow" w:hAnsi="Arial Narrow"/>
          <w:b/>
          <w:i/>
          <w:color w:val="0070C0"/>
          <w:sz w:val="24"/>
          <w:szCs w:val="24"/>
          <w:lang w:val="ro-RO"/>
        </w:rPr>
        <w:t>iunea a III-a: Sistemul de management al resurselor umane</w:t>
      </w:r>
      <w:r w:rsidRPr="00CE677F">
        <w:rPr>
          <w:rFonts w:ascii="Arial Narrow" w:hAnsi="Arial Narrow"/>
          <w:color w:val="0070C0"/>
          <w:sz w:val="24"/>
          <w:szCs w:val="24"/>
          <w:lang w:val="ro-RO"/>
        </w:rPr>
        <w:t xml:space="preserve"> aplicat la nivelul institu</w:t>
      </w:r>
      <w:r w:rsidR="00CB2229" w:rsidRPr="00CE677F">
        <w:rPr>
          <w:rFonts w:ascii="Arial Narrow" w:hAnsi="Arial Narrow"/>
          <w:color w:val="0070C0"/>
          <w:sz w:val="24"/>
          <w:szCs w:val="24"/>
          <w:lang w:val="ro-RO"/>
        </w:rPr>
        <w:t>ț</w:t>
      </w:r>
      <w:r w:rsidRPr="00CE677F">
        <w:rPr>
          <w:rFonts w:ascii="Arial Narrow" w:hAnsi="Arial Narrow"/>
          <w:color w:val="0070C0"/>
          <w:sz w:val="24"/>
          <w:szCs w:val="24"/>
          <w:lang w:val="ro-RO"/>
        </w:rPr>
        <w:t>iei:</w:t>
      </w:r>
    </w:p>
    <w:p w14:paraId="07CC9375" w14:textId="3CE6C4A1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3.1. Prezentarea Direc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iei de Resurse Umane (organizare, activită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i desfă</w:t>
      </w:r>
      <w:r w:rsidR="00CB2229">
        <w:rPr>
          <w:rFonts w:ascii="Arial Narrow" w:hAnsi="Arial Narrow"/>
          <w:sz w:val="24"/>
          <w:szCs w:val="24"/>
          <w:lang w:val="ro-RO"/>
        </w:rPr>
        <w:t>ș</w:t>
      </w:r>
      <w:r>
        <w:rPr>
          <w:rFonts w:ascii="Arial Narrow" w:hAnsi="Arial Narrow"/>
          <w:sz w:val="24"/>
          <w:szCs w:val="24"/>
          <w:lang w:val="ro-RO"/>
        </w:rPr>
        <w:t>urate, personal);</w:t>
      </w:r>
    </w:p>
    <w:p w14:paraId="4E41AB99" w14:textId="77777777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3.2. Prezentarea cadrului legal care se aplică în domeniul resurselor umane;</w:t>
      </w:r>
    </w:p>
    <w:p w14:paraId="4860D9FC" w14:textId="77777777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3.3. Tehnici de stabilire a necesarului de personal;</w:t>
      </w:r>
    </w:p>
    <w:p w14:paraId="46976460" w14:textId="6040416B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3.4. Proceduri de selec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 xml:space="preserve">ie </w:t>
      </w:r>
      <w:r w:rsidR="00CB2229">
        <w:rPr>
          <w:rFonts w:ascii="Arial Narrow" w:hAnsi="Arial Narrow"/>
          <w:sz w:val="24"/>
          <w:szCs w:val="24"/>
          <w:lang w:val="ro-RO"/>
        </w:rPr>
        <w:t>ș</w:t>
      </w:r>
      <w:r>
        <w:rPr>
          <w:rFonts w:ascii="Arial Narrow" w:hAnsi="Arial Narrow"/>
          <w:sz w:val="24"/>
          <w:szCs w:val="24"/>
          <w:lang w:val="ro-RO"/>
        </w:rPr>
        <w:t>i recrutare a personalului;</w:t>
      </w:r>
    </w:p>
    <w:p w14:paraId="38F289D2" w14:textId="4384CE0B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3.5. Modalită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 xml:space="preserve">i de promovare </w:t>
      </w:r>
      <w:r w:rsidR="00CB2229">
        <w:rPr>
          <w:rFonts w:ascii="Arial Narrow" w:hAnsi="Arial Narrow"/>
          <w:sz w:val="24"/>
          <w:szCs w:val="24"/>
          <w:lang w:val="ro-RO"/>
        </w:rPr>
        <w:t>ș</w:t>
      </w:r>
      <w:r>
        <w:rPr>
          <w:rFonts w:ascii="Arial Narrow" w:hAnsi="Arial Narrow"/>
          <w:sz w:val="24"/>
          <w:szCs w:val="24"/>
          <w:lang w:val="ro-RO"/>
        </w:rPr>
        <w:t>i motivare;</w:t>
      </w:r>
    </w:p>
    <w:p w14:paraId="4B9E1A0D" w14:textId="569E5050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3.6. Proceduri de evaluare </w:t>
      </w:r>
      <w:r w:rsidR="00CB2229">
        <w:rPr>
          <w:rFonts w:ascii="Arial Narrow" w:hAnsi="Arial Narrow"/>
          <w:sz w:val="24"/>
          <w:szCs w:val="24"/>
          <w:lang w:val="ro-RO"/>
        </w:rPr>
        <w:t>ș</w:t>
      </w:r>
      <w:r>
        <w:rPr>
          <w:rFonts w:ascii="Arial Narrow" w:hAnsi="Arial Narrow"/>
          <w:sz w:val="24"/>
          <w:szCs w:val="24"/>
          <w:lang w:val="ro-RO"/>
        </w:rPr>
        <w:t xml:space="preserve">i control a personalului; </w:t>
      </w:r>
    </w:p>
    <w:p w14:paraId="0B5A399F" w14:textId="0CBB2FA6" w:rsidR="00130504" w:rsidRDefault="00130504" w:rsidP="00130504">
      <w:pPr>
        <w:pStyle w:val="Corptext"/>
        <w:ind w:left="851" w:hanging="851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3.7. Instrumente, competen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e, indicatori de performan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ă folosi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i sau care ar trebui folosi</w:t>
      </w:r>
      <w:r w:rsidR="00CB2229">
        <w:rPr>
          <w:rFonts w:ascii="Arial Narrow" w:hAnsi="Arial Narrow"/>
          <w:sz w:val="24"/>
          <w:szCs w:val="24"/>
          <w:lang w:val="ro-RO"/>
        </w:rPr>
        <w:t>ț</w:t>
      </w:r>
      <w:r>
        <w:rPr>
          <w:rFonts w:ascii="Arial Narrow" w:hAnsi="Arial Narrow"/>
          <w:sz w:val="24"/>
          <w:szCs w:val="24"/>
          <w:lang w:val="ro-RO"/>
        </w:rPr>
        <w:t>i.</w:t>
      </w:r>
    </w:p>
    <w:p w14:paraId="1F613486" w14:textId="77777777" w:rsidR="00130504" w:rsidRDefault="00130504" w:rsidP="00130504">
      <w:pPr>
        <w:pStyle w:val="Corptext"/>
        <w:spacing w:after="0"/>
        <w:ind w:left="1440"/>
        <w:jc w:val="both"/>
        <w:rPr>
          <w:rFonts w:ascii="Arial Narrow" w:hAnsi="Arial Narrow"/>
          <w:sz w:val="24"/>
          <w:szCs w:val="24"/>
          <w:lang w:val="ro-RO"/>
        </w:rPr>
      </w:pPr>
    </w:p>
    <w:p w14:paraId="099ECFFD" w14:textId="3DF2FEC3" w:rsidR="00CE677F" w:rsidRDefault="00CE677F" w:rsidP="00CB2229">
      <w:pPr>
        <w:pStyle w:val="Corptext"/>
        <w:spacing w:after="0" w:line="360" w:lineRule="auto"/>
        <w:jc w:val="both"/>
        <w:rPr>
          <w:rFonts w:ascii="Arial Narrow" w:hAnsi="Arial Narrow"/>
          <w:b/>
          <w:iCs/>
          <w:color w:val="0070C0"/>
          <w:sz w:val="24"/>
          <w:szCs w:val="24"/>
          <w:lang w:val="ro-RO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  <w:lang w:val="ro-RO"/>
        </w:rPr>
        <w:t xml:space="preserve">PARTEA a II-a. </w:t>
      </w:r>
      <w:r w:rsidR="005E31BF" w:rsidRPr="005E31BF">
        <w:rPr>
          <w:rFonts w:ascii="Arial Narrow" w:hAnsi="Arial Narrow"/>
          <w:b/>
          <w:iCs/>
          <w:color w:val="0070C0"/>
          <w:sz w:val="24"/>
          <w:szCs w:val="24"/>
          <w:lang w:val="ro-RO"/>
        </w:rPr>
        <w:t>ANALIZA SWOT A INSTITUȚIEI UNDE S-A DESFĂȘURAT PRACTICA DE SPECIALITATE</w:t>
      </w:r>
    </w:p>
    <w:p w14:paraId="7436E0AD" w14:textId="6E713392" w:rsidR="00CB2229" w:rsidRPr="00E30DAB" w:rsidRDefault="005E31BF" w:rsidP="00CB2229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II.1 </w:t>
      </w:r>
      <w:r w:rsidR="00CB2229" w:rsidRPr="00E30DAB">
        <w:rPr>
          <w:rFonts w:ascii="Arial Narrow" w:hAnsi="Arial Narrow"/>
          <w:sz w:val="24"/>
          <w:szCs w:val="24"/>
          <w:lang w:val="ro-RO"/>
        </w:rPr>
        <w:t>Analiza SWOT, factori interni și externi care evidențiază zonele ce pot performa mai bine și cele care prezintă vulnerabilități:</w:t>
      </w:r>
    </w:p>
    <w:p w14:paraId="78563A04" w14:textId="43205F3C" w:rsidR="00CB2229" w:rsidRPr="00E30DAB" w:rsidRDefault="005E31BF" w:rsidP="00CB2229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>
        <w:rPr>
          <w:rFonts w:ascii="Arial Narrow" w:hAnsi="Arial Narrow"/>
          <w:i/>
          <w:iCs/>
          <w:sz w:val="24"/>
          <w:szCs w:val="24"/>
          <w:lang w:val="ro-RO"/>
        </w:rPr>
        <w:t>II</w:t>
      </w:r>
      <w:r w:rsidR="00CB2229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.1.1. Identificarea factorilor SWOT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253"/>
      </w:tblGrid>
      <w:tr w:rsidR="00CB2229" w:rsidRPr="00E30DAB" w14:paraId="62579B1C" w14:textId="77777777" w:rsidTr="00530140">
        <w:trPr>
          <w:trHeight w:val="296"/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C9E52" w14:textId="77777777" w:rsidR="00CB2229" w:rsidRPr="00E30DAB" w:rsidRDefault="00CB2229" w:rsidP="00530140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274CC" w14:textId="77777777" w:rsidR="00CB2229" w:rsidRPr="00E30DAB" w:rsidRDefault="00CB2229" w:rsidP="00530140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Puncte slabe</w:t>
            </w:r>
          </w:p>
        </w:tc>
      </w:tr>
      <w:tr w:rsidR="00CB2229" w:rsidRPr="00E30DAB" w14:paraId="4FF9C909" w14:textId="77777777" w:rsidTr="00530140">
        <w:trPr>
          <w:jc w:val="center"/>
        </w:trPr>
        <w:tc>
          <w:tcPr>
            <w:tcW w:w="4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E67BAE" w14:textId="77777777" w:rsidR="00CB2229" w:rsidRPr="00E30DAB" w:rsidRDefault="00CB2229" w:rsidP="00CB2229">
            <w:pPr>
              <w:pStyle w:val="Corptext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06239B61" w14:textId="77777777" w:rsidR="00CB2229" w:rsidRPr="00E30DAB" w:rsidRDefault="00CB2229" w:rsidP="00CB2229">
            <w:pPr>
              <w:pStyle w:val="Corptext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1F0C9190" w14:textId="77777777" w:rsidR="00CB2229" w:rsidRPr="00E30DAB" w:rsidRDefault="00CB2229" w:rsidP="00CB2229">
            <w:pPr>
              <w:pStyle w:val="Corptext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 </w:t>
            </w:r>
          </w:p>
          <w:p w14:paraId="4038F311" w14:textId="77777777" w:rsidR="00CB2229" w:rsidRPr="00E30DAB" w:rsidRDefault="00CB2229" w:rsidP="00CB2229">
            <w:pPr>
              <w:pStyle w:val="Corptext"/>
              <w:spacing w:after="0"/>
              <w:ind w:left="720" w:hanging="416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>...........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14:paraId="63D19E07" w14:textId="77777777" w:rsidR="00CB2229" w:rsidRPr="00E30DAB" w:rsidRDefault="00CB2229" w:rsidP="00CB2229">
            <w:pPr>
              <w:pStyle w:val="Corptext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7BA85DFD" w14:textId="77777777" w:rsidR="00CB2229" w:rsidRPr="00E30DAB" w:rsidRDefault="00CB2229" w:rsidP="00CB2229">
            <w:pPr>
              <w:pStyle w:val="Corptext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052A9EE3" w14:textId="77777777" w:rsidR="00CB2229" w:rsidRPr="00E30DAB" w:rsidRDefault="00CB2229" w:rsidP="00CB2229">
            <w:pPr>
              <w:pStyle w:val="Corptext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14:paraId="4F1E1433" w14:textId="77777777" w:rsidR="00CB2229" w:rsidRPr="00E30DAB" w:rsidRDefault="00CB2229" w:rsidP="00CB2229">
            <w:pPr>
              <w:pStyle w:val="Corptext"/>
              <w:spacing w:after="0"/>
              <w:ind w:left="36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>..................</w:t>
            </w:r>
          </w:p>
        </w:tc>
      </w:tr>
      <w:tr w:rsidR="00CB2229" w:rsidRPr="00E30DAB" w14:paraId="46E9597B" w14:textId="77777777" w:rsidTr="00530140">
        <w:trPr>
          <w:trHeight w:val="330"/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A23650" w14:textId="77777777" w:rsidR="00CB2229" w:rsidRPr="00E30DAB" w:rsidRDefault="00CB2229" w:rsidP="00530140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b/>
                <w:sz w:val="24"/>
                <w:szCs w:val="24"/>
                <w:lang w:val="ro-RO"/>
              </w:rPr>
              <w:lastRenderedPageBreak/>
              <w:t>Oportunități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A5EF3" w14:textId="77777777" w:rsidR="00CB2229" w:rsidRPr="00E30DAB" w:rsidRDefault="00CB2229" w:rsidP="00530140">
            <w:pPr>
              <w:pStyle w:val="Corptext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b/>
                <w:sz w:val="24"/>
                <w:szCs w:val="24"/>
                <w:lang w:val="ro-RO"/>
              </w:rPr>
              <w:t>Amenințări</w:t>
            </w:r>
          </w:p>
        </w:tc>
      </w:tr>
      <w:tr w:rsidR="00CB2229" w:rsidRPr="00E30DAB" w14:paraId="2DCBE374" w14:textId="77777777" w:rsidTr="00530140">
        <w:trPr>
          <w:jc w:val="center"/>
        </w:trPr>
        <w:tc>
          <w:tcPr>
            <w:tcW w:w="4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1AAF49" w14:textId="77777777" w:rsidR="00CB2229" w:rsidRPr="00E30DAB" w:rsidRDefault="00CB2229" w:rsidP="00CB2229">
            <w:pPr>
              <w:pStyle w:val="Corptext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77C330B3" w14:textId="77777777" w:rsidR="00CB2229" w:rsidRPr="00E30DAB" w:rsidRDefault="00CB2229" w:rsidP="00CB2229">
            <w:pPr>
              <w:pStyle w:val="Corptext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1630312D" w14:textId="77777777" w:rsidR="00CB2229" w:rsidRPr="00E30DAB" w:rsidRDefault="00CB2229" w:rsidP="00CB2229">
            <w:pPr>
              <w:pStyle w:val="Corptext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51DB4AD0" w14:textId="77777777" w:rsidR="00CB2229" w:rsidRPr="00E30DAB" w:rsidRDefault="00CB2229" w:rsidP="00CB2229">
            <w:pPr>
              <w:pStyle w:val="Corptext"/>
              <w:spacing w:after="0"/>
              <w:ind w:left="36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>...................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D1E1A1" w14:textId="77777777" w:rsidR="00CB2229" w:rsidRPr="00E30DAB" w:rsidRDefault="00CB2229" w:rsidP="00CB2229">
            <w:pPr>
              <w:pStyle w:val="Corptext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62C9D60C" w14:textId="77777777" w:rsidR="00CB2229" w:rsidRPr="00E30DAB" w:rsidRDefault="00CB2229" w:rsidP="00CB2229">
            <w:pPr>
              <w:pStyle w:val="Corptext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74256E29" w14:textId="77777777" w:rsidR="00CB2229" w:rsidRPr="00E30DAB" w:rsidRDefault="00CB2229" w:rsidP="00CB2229">
            <w:pPr>
              <w:pStyle w:val="Corptext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14:paraId="5B0018FF" w14:textId="77777777" w:rsidR="00CB2229" w:rsidRPr="00E30DAB" w:rsidRDefault="00CB2229" w:rsidP="00CB2229">
            <w:pPr>
              <w:pStyle w:val="Corptext"/>
              <w:spacing w:after="0"/>
              <w:ind w:left="36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E30DAB">
              <w:rPr>
                <w:rFonts w:ascii="Arial Narrow" w:hAnsi="Arial Narrow"/>
                <w:sz w:val="24"/>
                <w:szCs w:val="24"/>
                <w:lang w:val="ro-RO"/>
              </w:rPr>
              <w:t>.................</w:t>
            </w:r>
          </w:p>
        </w:tc>
      </w:tr>
    </w:tbl>
    <w:p w14:paraId="01E19370" w14:textId="09BB6FA9" w:rsidR="00CB2229" w:rsidRPr="00E30DAB" w:rsidRDefault="005E31BF" w:rsidP="00CB2229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>
        <w:rPr>
          <w:rFonts w:ascii="Arial Narrow" w:hAnsi="Arial Narrow"/>
          <w:i/>
          <w:iCs/>
          <w:sz w:val="24"/>
          <w:szCs w:val="24"/>
          <w:lang w:val="ro-RO"/>
        </w:rPr>
        <w:t>II</w:t>
      </w:r>
      <w:r w:rsidR="00CB2229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.1.2. </w:t>
      </w:r>
      <w:proofErr w:type="spellStart"/>
      <w:r w:rsidR="00CB2229" w:rsidRPr="00E30DAB">
        <w:rPr>
          <w:rFonts w:ascii="Arial Narrow" w:hAnsi="Arial Narrow"/>
          <w:i/>
          <w:iCs/>
          <w:sz w:val="24"/>
          <w:szCs w:val="24"/>
          <w:lang w:val="ro-RO"/>
        </w:rPr>
        <w:t>Prioritizarea</w:t>
      </w:r>
      <w:proofErr w:type="spellEnd"/>
      <w:r w:rsidR="00CB2229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 factorilor SWOT</w:t>
      </w:r>
    </w:p>
    <w:p w14:paraId="45E1EF4D" w14:textId="66CDE40F" w:rsidR="00CB2229" w:rsidRPr="00E30DAB" w:rsidRDefault="005E31BF" w:rsidP="00CB2229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>
        <w:rPr>
          <w:rFonts w:ascii="Arial Narrow" w:hAnsi="Arial Narrow"/>
          <w:i/>
          <w:iCs/>
          <w:sz w:val="24"/>
          <w:szCs w:val="24"/>
          <w:lang w:val="ro-RO"/>
        </w:rPr>
        <w:t>II</w:t>
      </w:r>
      <w:r w:rsidR="00CB2229" w:rsidRPr="00E30DAB">
        <w:rPr>
          <w:rFonts w:ascii="Arial Narrow" w:hAnsi="Arial Narrow"/>
          <w:i/>
          <w:iCs/>
          <w:sz w:val="24"/>
          <w:szCs w:val="24"/>
          <w:lang w:val="ro-RO"/>
        </w:rPr>
        <w:t xml:space="preserve">.1.3. Elaborarea balanțelor </w:t>
      </w:r>
    </w:p>
    <w:p w14:paraId="07A63EFC" w14:textId="69892EBD" w:rsidR="00CB2229" w:rsidRPr="00E30DAB" w:rsidRDefault="005E31BF" w:rsidP="00CB2229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  <w:r>
        <w:rPr>
          <w:rFonts w:ascii="Arial Narrow" w:hAnsi="Arial Narrow"/>
          <w:i/>
          <w:iCs/>
          <w:sz w:val="24"/>
          <w:szCs w:val="24"/>
          <w:lang w:val="ro-RO"/>
        </w:rPr>
        <w:t>II</w:t>
      </w:r>
      <w:r w:rsidR="00CB2229" w:rsidRPr="00E30DAB">
        <w:rPr>
          <w:rFonts w:ascii="Arial Narrow" w:hAnsi="Arial Narrow"/>
          <w:i/>
          <w:iCs/>
          <w:sz w:val="24"/>
          <w:szCs w:val="24"/>
          <w:lang w:val="ro-RO"/>
        </w:rPr>
        <w:t>.1.4. Elaborarea strategiilor de tip MAX-MAX, MAX-MIN, MIN-MAX, MIN-MIN</w:t>
      </w:r>
    </w:p>
    <w:p w14:paraId="722175DB" w14:textId="73DA9AAD" w:rsidR="00A54A80" w:rsidRDefault="00A54A80" w:rsidP="00130504">
      <w:pPr>
        <w:pStyle w:val="Corptext"/>
        <w:spacing w:after="0" w:line="36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  <w:lang w:val="ro-RO"/>
        </w:rPr>
      </w:pPr>
    </w:p>
    <w:p w14:paraId="75A14B62" w14:textId="77777777" w:rsidR="00CB2229" w:rsidRDefault="00CB2229" w:rsidP="00CB2229">
      <w:pPr>
        <w:spacing w:after="120"/>
        <w:rPr>
          <w:rFonts w:ascii="Arial Narrow" w:hAnsi="Arial Narrow"/>
          <w:b/>
          <w:bCs/>
          <w:color w:val="0070C0"/>
          <w:sz w:val="24"/>
          <w:szCs w:val="24"/>
          <w:lang w:val="ro-RO"/>
        </w:rPr>
      </w:pPr>
      <w:r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 xml:space="preserve">BIBLIOGRAFIE (format APA) </w:t>
      </w:r>
    </w:p>
    <w:p w14:paraId="47D5E2E4" w14:textId="77777777" w:rsidR="00CB2229" w:rsidRDefault="00CB2229" w:rsidP="00CB2229">
      <w:pPr>
        <w:spacing w:after="120"/>
        <w:rPr>
          <w:rFonts w:ascii="Times New Roman" w:hAnsi="Times New Roman"/>
          <w:bCs/>
          <w:iCs/>
          <w:color w:val="0070C0"/>
          <w:sz w:val="24"/>
          <w:szCs w:val="24"/>
          <w:lang w:val="ro-RO"/>
        </w:rPr>
      </w:pPr>
      <w:r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ANEXE (dacă e cazul)</w:t>
      </w:r>
      <w:bookmarkEnd w:id="0"/>
    </w:p>
    <w:sectPr w:rsidR="00CB2229" w:rsidSect="00470E4F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C68E" w14:textId="77777777" w:rsidR="00146ED0" w:rsidRDefault="00146ED0" w:rsidP="00470E4F">
      <w:pPr>
        <w:spacing w:after="0" w:line="240" w:lineRule="auto"/>
      </w:pPr>
      <w:r>
        <w:separator/>
      </w:r>
    </w:p>
  </w:endnote>
  <w:endnote w:type="continuationSeparator" w:id="0">
    <w:p w14:paraId="6290847C" w14:textId="77777777" w:rsidR="00146ED0" w:rsidRDefault="00146ED0" w:rsidP="0047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FACA" w14:textId="77777777" w:rsidR="00146ED0" w:rsidRDefault="00146ED0" w:rsidP="00470E4F">
      <w:pPr>
        <w:spacing w:after="0" w:line="240" w:lineRule="auto"/>
      </w:pPr>
      <w:r>
        <w:separator/>
      </w:r>
    </w:p>
  </w:footnote>
  <w:footnote w:type="continuationSeparator" w:id="0">
    <w:p w14:paraId="0BBEAA59" w14:textId="77777777" w:rsidR="00146ED0" w:rsidRDefault="00146ED0" w:rsidP="0047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D0F0" w14:textId="77777777" w:rsidR="00470E4F" w:rsidRDefault="00470E4F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88A14" wp14:editId="6F2605D1">
              <wp:simplePos x="0" y="0"/>
              <wp:positionH relativeFrom="column">
                <wp:posOffset>1313815</wp:posOffset>
              </wp:positionH>
              <wp:positionV relativeFrom="paragraph">
                <wp:posOffset>-40640</wp:posOffset>
              </wp:positionV>
              <wp:extent cx="4582160" cy="105727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BBC7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ACADEMIA DE STUDII ECONOMICE DIN BUCUREȘTI</w:t>
                          </w:r>
                        </w:p>
                        <w:p w14:paraId="47F584CE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FACULTATEA DE ADMINISTRAȚIE ȘI MANAGEMENT PUBLIC</w:t>
                          </w:r>
                        </w:p>
                        <w:p w14:paraId="30F49F90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Piața Romană, nr. 6, sector 1, București</w:t>
                          </w:r>
                        </w:p>
                        <w:p w14:paraId="339A3127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Telefon: 021.319.19.00/01, interior 552 sau 553</w:t>
                          </w:r>
                        </w:p>
                        <w:p w14:paraId="3D5C76D7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www.famp.ase.ro</w:t>
                          </w:r>
                        </w:p>
                        <w:p w14:paraId="1F47EF7F" w14:textId="77777777" w:rsidR="00470E4F" w:rsidRPr="00FA7B10" w:rsidRDefault="00470E4F" w:rsidP="00470E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88A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45pt;margin-top:-3.2pt;width:360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" stroked="f">
              <v:textbox>
                <w:txbxContent>
                  <w:p w14:paraId="1D89BBC7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ACADEMIA DE STUDII ECONOMICE DIN BUCUREȘTI</w:t>
                    </w:r>
                  </w:p>
                  <w:p w14:paraId="47F584CE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FACULTATEA DE ADMINISTRAȚIE ȘI MANAGEMENT PUBLIC</w:t>
                    </w:r>
                  </w:p>
                  <w:p w14:paraId="30F49F90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Piața Romană, nr. 6, sector 1, București</w:t>
                    </w:r>
                  </w:p>
                  <w:p w14:paraId="339A3127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Telefon: 021.319.19.00/01, interior 552 sau 553</w:t>
                    </w:r>
                  </w:p>
                  <w:p w14:paraId="3D5C76D7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www.famp.ase.ro</w:t>
                    </w:r>
                  </w:p>
                  <w:p w14:paraId="1F47EF7F" w14:textId="77777777" w:rsidR="00470E4F" w:rsidRPr="00FA7B10" w:rsidRDefault="00470E4F" w:rsidP="00470E4F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20BA1A24" wp14:editId="1E898A42">
          <wp:simplePos x="0" y="0"/>
          <wp:positionH relativeFrom="column">
            <wp:posOffset>257810</wp:posOffset>
          </wp:positionH>
          <wp:positionV relativeFrom="paragraph">
            <wp:posOffset>-13335</wp:posOffset>
          </wp:positionV>
          <wp:extent cx="895350" cy="968375"/>
          <wp:effectExtent l="0" t="0" r="0" b="0"/>
          <wp:wrapSquare wrapText="bothSides"/>
          <wp:docPr id="1" name="Picture 1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A54DB1" w14:textId="77777777" w:rsidR="00470E4F" w:rsidRDefault="00470E4F">
    <w:pPr>
      <w:pStyle w:val="Antet"/>
    </w:pPr>
  </w:p>
  <w:p w14:paraId="32A27C95" w14:textId="77777777" w:rsidR="00470E4F" w:rsidRDefault="00470E4F">
    <w:pPr>
      <w:pStyle w:val="Antet"/>
    </w:pPr>
  </w:p>
  <w:p w14:paraId="1E922E95" w14:textId="77777777" w:rsidR="00470E4F" w:rsidRDefault="00470E4F">
    <w:pPr>
      <w:pStyle w:val="Antet"/>
    </w:pPr>
  </w:p>
  <w:p w14:paraId="6911C46C" w14:textId="77777777" w:rsidR="00470E4F" w:rsidRDefault="00470E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50C"/>
    <w:multiLevelType w:val="hybridMultilevel"/>
    <w:tmpl w:val="9EF8FE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10A"/>
    <w:multiLevelType w:val="hybridMultilevel"/>
    <w:tmpl w:val="D122988C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70BA7"/>
    <w:multiLevelType w:val="hybridMultilevel"/>
    <w:tmpl w:val="755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DAC"/>
    <w:multiLevelType w:val="hybridMultilevel"/>
    <w:tmpl w:val="A2426B98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772A4"/>
    <w:multiLevelType w:val="hybridMultilevel"/>
    <w:tmpl w:val="9F62FDD4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21DA7"/>
    <w:multiLevelType w:val="multilevel"/>
    <w:tmpl w:val="AB8ED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21945B21"/>
    <w:multiLevelType w:val="hybridMultilevel"/>
    <w:tmpl w:val="9C5864AE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157D3"/>
    <w:multiLevelType w:val="hybridMultilevel"/>
    <w:tmpl w:val="613CA3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434B"/>
    <w:multiLevelType w:val="hybridMultilevel"/>
    <w:tmpl w:val="C2DE70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55C4D"/>
    <w:multiLevelType w:val="hybridMultilevel"/>
    <w:tmpl w:val="77F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C84"/>
    <w:multiLevelType w:val="hybridMultilevel"/>
    <w:tmpl w:val="3B44F696"/>
    <w:lvl w:ilvl="0" w:tplc="041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94D7F58"/>
    <w:multiLevelType w:val="hybridMultilevel"/>
    <w:tmpl w:val="5B24CE2E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B07C6"/>
    <w:multiLevelType w:val="hybridMultilevel"/>
    <w:tmpl w:val="F114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214"/>
    <w:multiLevelType w:val="hybridMultilevel"/>
    <w:tmpl w:val="6A3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315D"/>
    <w:multiLevelType w:val="hybridMultilevel"/>
    <w:tmpl w:val="180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0163"/>
    <w:multiLevelType w:val="hybridMultilevel"/>
    <w:tmpl w:val="B718C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617227"/>
    <w:multiLevelType w:val="hybridMultilevel"/>
    <w:tmpl w:val="4676A1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28C5"/>
    <w:multiLevelType w:val="hybridMultilevel"/>
    <w:tmpl w:val="A994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90345"/>
    <w:multiLevelType w:val="hybridMultilevel"/>
    <w:tmpl w:val="4776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336C4"/>
    <w:multiLevelType w:val="hybridMultilevel"/>
    <w:tmpl w:val="7026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E5130"/>
    <w:multiLevelType w:val="hybridMultilevel"/>
    <w:tmpl w:val="B376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23B99"/>
    <w:multiLevelType w:val="hybridMultilevel"/>
    <w:tmpl w:val="4F2A69F2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526C14"/>
    <w:multiLevelType w:val="multilevel"/>
    <w:tmpl w:val="AC7E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98730D"/>
    <w:multiLevelType w:val="hybridMultilevel"/>
    <w:tmpl w:val="16A63906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607D0D"/>
    <w:multiLevelType w:val="hybridMultilevel"/>
    <w:tmpl w:val="716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84BD7"/>
    <w:multiLevelType w:val="hybridMultilevel"/>
    <w:tmpl w:val="8C868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9977CE"/>
    <w:multiLevelType w:val="hybridMultilevel"/>
    <w:tmpl w:val="B64286AA"/>
    <w:lvl w:ilvl="0" w:tplc="7F267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1"/>
  </w:num>
  <w:num w:numId="11">
    <w:abstractNumId w:val="2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6"/>
  </w:num>
  <w:num w:numId="18">
    <w:abstractNumId w:val="24"/>
  </w:num>
  <w:num w:numId="19">
    <w:abstractNumId w:val="23"/>
  </w:num>
  <w:num w:numId="20">
    <w:abstractNumId w:val="20"/>
  </w:num>
  <w:num w:numId="21">
    <w:abstractNumId w:val="1"/>
  </w:num>
  <w:num w:numId="22">
    <w:abstractNumId w:val="13"/>
  </w:num>
  <w:num w:numId="23">
    <w:abstractNumId w:val="3"/>
  </w:num>
  <w:num w:numId="24">
    <w:abstractNumId w:val="25"/>
  </w:num>
  <w:num w:numId="25">
    <w:abstractNumId w:val="0"/>
  </w:num>
  <w:num w:numId="26">
    <w:abstractNumId w:val="16"/>
  </w:num>
  <w:num w:numId="27">
    <w:abstractNumId w:val="7"/>
  </w:num>
  <w:num w:numId="28">
    <w:abstractNumId w:val="22"/>
  </w:num>
  <w:num w:numId="29">
    <w:abstractNumId w:val="26"/>
  </w:num>
  <w:num w:numId="30">
    <w:abstractNumId w:val="8"/>
  </w:num>
  <w:num w:numId="3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E8"/>
    <w:rsid w:val="00012374"/>
    <w:rsid w:val="00034292"/>
    <w:rsid w:val="00055FB3"/>
    <w:rsid w:val="00095C37"/>
    <w:rsid w:val="000C0DDD"/>
    <w:rsid w:val="000C4E0B"/>
    <w:rsid w:val="000E2C03"/>
    <w:rsid w:val="000E60EB"/>
    <w:rsid w:val="00130504"/>
    <w:rsid w:val="001422FD"/>
    <w:rsid w:val="00146ED0"/>
    <w:rsid w:val="001A17EE"/>
    <w:rsid w:val="0022584B"/>
    <w:rsid w:val="002650FC"/>
    <w:rsid w:val="002B13C7"/>
    <w:rsid w:val="002B7FC4"/>
    <w:rsid w:val="003675E9"/>
    <w:rsid w:val="00386661"/>
    <w:rsid w:val="00412C78"/>
    <w:rsid w:val="0041415F"/>
    <w:rsid w:val="00470E4F"/>
    <w:rsid w:val="00493A99"/>
    <w:rsid w:val="00493C53"/>
    <w:rsid w:val="004967A1"/>
    <w:rsid w:val="004B4B48"/>
    <w:rsid w:val="004E23AA"/>
    <w:rsid w:val="00526A70"/>
    <w:rsid w:val="005B5309"/>
    <w:rsid w:val="005D200C"/>
    <w:rsid w:val="005E31BF"/>
    <w:rsid w:val="00600145"/>
    <w:rsid w:val="006273FC"/>
    <w:rsid w:val="006319A3"/>
    <w:rsid w:val="00687CD6"/>
    <w:rsid w:val="006B17D7"/>
    <w:rsid w:val="00733A65"/>
    <w:rsid w:val="00741C29"/>
    <w:rsid w:val="00763BDC"/>
    <w:rsid w:val="00782965"/>
    <w:rsid w:val="0080255F"/>
    <w:rsid w:val="008B3302"/>
    <w:rsid w:val="008D11DD"/>
    <w:rsid w:val="008E25FE"/>
    <w:rsid w:val="00901CC5"/>
    <w:rsid w:val="00904532"/>
    <w:rsid w:val="00905641"/>
    <w:rsid w:val="00911345"/>
    <w:rsid w:val="00913FEC"/>
    <w:rsid w:val="0094379F"/>
    <w:rsid w:val="00971871"/>
    <w:rsid w:val="00981B92"/>
    <w:rsid w:val="00984877"/>
    <w:rsid w:val="009B630A"/>
    <w:rsid w:val="009C0E86"/>
    <w:rsid w:val="00A54A80"/>
    <w:rsid w:val="00A90CDE"/>
    <w:rsid w:val="00AA3313"/>
    <w:rsid w:val="00B12C42"/>
    <w:rsid w:val="00B30995"/>
    <w:rsid w:val="00B907AB"/>
    <w:rsid w:val="00BD3CEA"/>
    <w:rsid w:val="00BD5D6C"/>
    <w:rsid w:val="00C14A6A"/>
    <w:rsid w:val="00C26D0E"/>
    <w:rsid w:val="00C3618B"/>
    <w:rsid w:val="00C5150F"/>
    <w:rsid w:val="00C63251"/>
    <w:rsid w:val="00CB2229"/>
    <w:rsid w:val="00CE677F"/>
    <w:rsid w:val="00CE7534"/>
    <w:rsid w:val="00D34B9F"/>
    <w:rsid w:val="00D41099"/>
    <w:rsid w:val="00DD57F0"/>
    <w:rsid w:val="00E23317"/>
    <w:rsid w:val="00E3134D"/>
    <w:rsid w:val="00EC29A5"/>
    <w:rsid w:val="00EC2DD4"/>
    <w:rsid w:val="00F2201B"/>
    <w:rsid w:val="00F969E8"/>
    <w:rsid w:val="00FA7E28"/>
    <w:rsid w:val="00FB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4850F"/>
  <w15:docId w15:val="{CDE1E99A-2E61-4733-9A6C-E57E39A5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A5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42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9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904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B17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text">
    <w:name w:val="Body Text"/>
    <w:basedOn w:val="Normal"/>
    <w:link w:val="CorptextCaracter"/>
    <w:uiPriority w:val="99"/>
    <w:unhideWhenUsed/>
    <w:rsid w:val="006B17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B17D7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17D7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7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0E4F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7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0E4F"/>
    <w:rPr>
      <w:rFonts w:ascii="Calibri" w:eastAsia="Calibri" w:hAnsi="Calibri" w:cs="Times New Roman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90453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904532"/>
    <w:rPr>
      <w:color w:val="0000FF"/>
      <w:u w:val="single"/>
    </w:rPr>
  </w:style>
  <w:style w:type="character" w:styleId="CitareHTML">
    <w:name w:val="HTML Cite"/>
    <w:basedOn w:val="Fontdeparagrafimplicit"/>
    <w:uiPriority w:val="99"/>
    <w:semiHidden/>
    <w:unhideWhenUsed/>
    <w:rsid w:val="00904532"/>
    <w:rPr>
      <w:i/>
      <w:iCs/>
    </w:rPr>
  </w:style>
  <w:style w:type="character" w:customStyle="1" w:styleId="dyjrff">
    <w:name w:val="dyjrff"/>
    <w:basedOn w:val="Fontdeparagrafimplicit"/>
    <w:rsid w:val="00904532"/>
  </w:style>
  <w:style w:type="character" w:customStyle="1" w:styleId="Titlu1Caracter">
    <w:name w:val="Titlu 1 Caracter"/>
    <w:basedOn w:val="Fontdeparagrafimplicit"/>
    <w:link w:val="Titlu1"/>
    <w:uiPriority w:val="9"/>
    <w:rsid w:val="001422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elgril">
    <w:name w:val="Table Grid"/>
    <w:basedOn w:val="TabelNormal"/>
    <w:uiPriority w:val="59"/>
    <w:rsid w:val="00CB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96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802F-2A7A-4B57-8AC6-B94EBDF5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838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Irina</cp:lastModifiedBy>
  <cp:revision>15</cp:revision>
  <cp:lastPrinted>2021-09-02T18:55:00Z</cp:lastPrinted>
  <dcterms:created xsi:type="dcterms:W3CDTF">2021-08-03T13:55:00Z</dcterms:created>
  <dcterms:modified xsi:type="dcterms:W3CDTF">2022-02-14T10:35:00Z</dcterms:modified>
</cp:coreProperties>
</file>